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343" w:rsidRPr="001E6ADF" w:rsidRDefault="00DB2343" w:rsidP="001E6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Розвиток математичних здібностей дитини як мета дошкільної математичної підготовки</w:t>
      </w:r>
    </w:p>
    <w:p w:rsidR="001E6ADF" w:rsidRPr="001E6ADF" w:rsidRDefault="001E6ADF" w:rsidP="001E6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DB2343" w:rsidRPr="001E6ADF" w:rsidRDefault="00DB2343" w:rsidP="001E6AD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Демченко Юлія Миколаївна,</w:t>
      </w:r>
    </w:p>
    <w:p w:rsidR="00DB2343" w:rsidRPr="001E6ADF" w:rsidRDefault="00DB2343" w:rsidP="001E6AD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старш</w:t>
      </w:r>
      <w:r w:rsid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викладач</w:t>
      </w:r>
      <w:r w:rsid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</w:t>
      </w: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кафедри методик дошкільної та початкової освіти</w:t>
      </w:r>
    </w:p>
    <w:p w:rsidR="001E6ADF" w:rsidRDefault="00DB2343" w:rsidP="001E6AD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Центральноукраїнського державного педагогічного університету</w:t>
      </w:r>
    </w:p>
    <w:p w:rsidR="00DB2343" w:rsidRPr="001E6ADF" w:rsidRDefault="00DB2343" w:rsidP="001E6AD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імені Володимира Винниченка,</w:t>
      </w:r>
    </w:p>
    <w:p w:rsidR="00DB2343" w:rsidRPr="001E6ADF" w:rsidRDefault="00DB2343" w:rsidP="001E6AD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кандидат</w:t>
      </w:r>
      <w:r w:rsid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</w:t>
      </w: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педагогічних наук, доцент</w:t>
      </w:r>
      <w:r w:rsid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</w:t>
      </w:r>
    </w:p>
    <w:p w:rsidR="00FB3D76" w:rsidRPr="001E6ADF" w:rsidRDefault="00FB3D76" w:rsidP="001E6AD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5C2251" w:rsidRPr="004E5BE0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Анотація.</w:t>
      </w:r>
      <w:r w:rsidR="00FB3D76" w:rsidRPr="001E6AD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bookmarkStart w:id="0" w:name="_GoBack"/>
      <w:r w:rsidR="005C2251" w:rsidRPr="004E5B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Розглянуто</w:t>
      </w:r>
      <w:r w:rsidR="005927CB" w:rsidRPr="004E5B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</w:t>
      </w:r>
      <w:r w:rsidR="005927CB" w:rsidRPr="004E5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еоретичні аспекти методики математичного розвитку дошкільників.</w:t>
      </w:r>
      <w:r w:rsidR="005C2251" w:rsidRPr="004E5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Проаналізовано</w:t>
      </w:r>
      <w:r w:rsidR="00EC1E3B" w:rsidRPr="004E5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вплив </w:t>
      </w:r>
      <w:r w:rsidR="005C2251" w:rsidRPr="004E5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математичн</w:t>
      </w:r>
      <w:r w:rsidR="00EC1E3B" w:rsidRPr="004E5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ого</w:t>
      </w:r>
      <w:r w:rsidR="005C2251" w:rsidRPr="004E5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зміст</w:t>
      </w:r>
      <w:r w:rsidR="00EC1E3B" w:rsidRPr="004E5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5C2251" w:rsidRPr="004E5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EC1E3B" w:rsidRPr="004E5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</w:t>
      </w:r>
      <w:r w:rsidR="005C2251" w:rsidRPr="004E5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розвит</w:t>
      </w:r>
      <w:r w:rsidR="00EC1E3B" w:rsidRPr="004E5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ок усіх пізнавальних та м</w:t>
      </w:r>
      <w:r w:rsidR="005C2251" w:rsidRPr="004E5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атематичних здібностей </w:t>
      </w:r>
      <w:r w:rsidR="00EC1E3B" w:rsidRPr="004E5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дошкільників. </w:t>
      </w:r>
      <w:r w:rsidR="00EC1E3B" w:rsidRPr="004E5B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Наведено фрагменти занять (вправ), що сприяють формуванню всіх розумових прийомів та сенсорних пізнавальних здібностей на математичному матеріалі.</w:t>
      </w:r>
    </w:p>
    <w:bookmarkEnd w:id="0"/>
    <w:p w:rsidR="00DB2343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Ключові слова: </w:t>
      </w:r>
      <w:r w:rsidR="00FB3D76"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математичні здібності, дошкільна підготовка, дошкільнята, математичний </w:t>
      </w:r>
      <w:r w:rsidR="002D79C6"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розвиток, логічне мислення.</w:t>
      </w:r>
    </w:p>
    <w:p w:rsidR="001E6ADF" w:rsidRPr="001E6ADF" w:rsidRDefault="001E6ADF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D79C6" w:rsidRPr="001E6ADF" w:rsidRDefault="002D79C6" w:rsidP="001E6AD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E6A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  <w:lang w:val="uk-UA" w:eastAsia="ru-RU"/>
        </w:rPr>
        <w:t>Проблема навчання математики в сучасній освіті набуває все більшого значення, що пояснюється насамперед стрімким розвитком математичної науки та її проникненням у різні галузі знань.</w:t>
      </w:r>
    </w:p>
    <w:p w:rsidR="002D79C6" w:rsidRPr="001E6ADF" w:rsidRDefault="002D79C6" w:rsidP="001E6AD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E6A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  <w:lang w:val="uk-UA" w:eastAsia="ru-RU"/>
        </w:rPr>
        <w:t>Підвищення рівня творчої активності, проблема автоматизації виробництва, моделювання на електронно-обчислювальних машинах вимагає від спеціалістів більшості сучасних професій достатньо розвиненого вміння чітко й послідовно аналізувати досліджувані процеси, тому навчання в дитячому садку спрямовано передовсім на виховання в дітей звички до повноцінної логічної аргументації навколишнього. Досвід навчання засвідчує, що розвитку логічного мислення дошкільнят найбільшою мірою сприяє вивчення елементарної математики. Математичний стиль мислення характеризується чіткістю, стислістю, розчленованістю, точністю і логічністю думки, умінням користуватися символікою. З огляду на це систематично перебудовують зміст навчання математики в школі та дитячому садку.</w:t>
      </w:r>
    </w:p>
    <w:p w:rsidR="002D79C6" w:rsidRPr="001E6ADF" w:rsidRDefault="002D79C6" w:rsidP="001E6AD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E6A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  <w:lang w:val="uk-UA" w:eastAsia="ru-RU"/>
        </w:rPr>
        <w:t>Доведено, що ознайомлення дітей з різними видами математичної діяльності в процесі цілеспрямованого навчання зорієнтовує їх на розуміння зв’язків і відношень. Формувати початкові математичні знання й уміння в дітей дошкільного віку потрібно так, щоб навчання давало не тільки безпосередній практичний результат (навички лічби, виконання елементарних математичних операцій), але й широкий розвивальний ефект. Математичним розвитком дошкільників здебільшого вважають якісні зміни у формах пізнавальної активності дитини, які відбуваються в процесі формування елементарних математичних уявлень і пов’язаних з ними логічних операцій. Аналіз наукових досліджень (А. </w:t>
      </w:r>
      <w:proofErr w:type="spellStart"/>
      <w:r w:rsidRPr="001E6A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  <w:lang w:val="uk-UA" w:eastAsia="ru-RU"/>
        </w:rPr>
        <w:t>Леушина</w:t>
      </w:r>
      <w:proofErr w:type="spellEnd"/>
      <w:r w:rsidRPr="001E6A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  <w:lang w:val="uk-UA" w:eastAsia="ru-RU"/>
        </w:rPr>
        <w:t>, Н. </w:t>
      </w:r>
      <w:proofErr w:type="spellStart"/>
      <w:r w:rsidRPr="001E6A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  <w:lang w:val="uk-UA" w:eastAsia="ru-RU"/>
        </w:rPr>
        <w:t>Непомняща</w:t>
      </w:r>
      <w:proofErr w:type="spellEnd"/>
      <w:r w:rsidRPr="001E6A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  <w:lang w:val="uk-UA" w:eastAsia="ru-RU"/>
        </w:rPr>
        <w:t xml:space="preserve">, А. Столяр та ін.), педагогічного досвіду переконує в тому, що раціонально організоване (своєчасне, що відповідає віку та інтересам дітей) навчання </w:t>
      </w:r>
      <w:r w:rsidRPr="001E6A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  <w:lang w:val="uk-UA" w:eastAsia="ru-RU"/>
        </w:rPr>
        <w:lastRenderedPageBreak/>
        <w:t>математики забезпечує загальний розумовий розвиток дошкільників. При цьому важливе значення має педагогічне керівництво вихователя чи батьків. Діти здобувають елементарні знання про множину, числа, величину і форму предметів, вчаться орієнтуватися в часі й просторі. Вони навчаються рахувати й вимірювати лінійні та об’ємні об’єкти умовними й загальноприйнятими способами, установлюють кількісні відношення між величинами, цілим і частинами.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Унаслідок короткого аналізу можна припустити, що низька якість дошкільної математичної підготовки, на яку останнім часом активно скаржиться школа, – це результат, що віддзеркалює не тільки обмежені пізнавальні здатності та</w:t>
      </w:r>
      <w:r w:rsidR="002D79C6"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можливості дітей у засвоєнні математики як </w:t>
      </w:r>
      <w:proofErr w:type="spellStart"/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високоабстрактної</w:t>
      </w:r>
      <w:proofErr w:type="spellEnd"/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науки (маленьким дітям це недоступно) або погану роботу вихователя, ай суперечності в розробленні, побудові й реалізації програм дошкільного навчання.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Зазначимо, що загальноприйнята система математичної освіти дошкільнят ніколи і не орієнтувала вихователя на розвиток власне математичних здібностей. Це пояснюється, з одного боку, відсутністю теоретично обґрунтованих і методично розроблених матеріалів для вихователів з розвитку математичних здібностей дошкільнят, а з іншого – стереотипом життєвого сприйняття математики як предмета суто складного, що відчутно впливає на установку педагога в роботі з дитиною.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Для розвитку математичних здібностей важливим є сприйняття специфічних характеристик зовнішнього світу: форми, розміру, просторового розташування й кількісних характеристик об</w:t>
      </w:r>
      <w:r w:rsidRPr="001E6ADF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proofErr w:type="spellStart"/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єктів</w:t>
      </w:r>
      <w:proofErr w:type="spellEnd"/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Очевидно, що з цих характеристик швидше й простіше сприймаються сенсорна форма, розмір і просторове розташування.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 зазначено вище, для адекватного виокремлення і сприйняття кількісних характеристик дитині потрібне спеціальне навчання.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процесі формування й розвитку сприйняття важливо дати змогу дослідити сприйняття об’єкта, ознайомити із способами і засобами створення його адекватної моделі спочатку предметно в зовнішній діяльності, а потім забезпечити його </w:t>
      </w:r>
      <w:proofErr w:type="spellStart"/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інтеріорізацію</w:t>
      </w:r>
      <w:proofErr w:type="spellEnd"/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внутрішню форму – уявлення. Так відбувається накопичення образів уяви. У продуктивному сприйнятті предмета найбільш важливою для дитини є дія, якою вона при цьому користується: діяльність тактильного обстеження повинна передувати діяльності візуального спостереження та аналізу цього предмета або явища.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Таку послідовність дій з досліджуваним матеріалом легко забезпечити при під час роботи з геометричним матеріалом, оскільки для будь-якої геометричної фігури або геометричного тіла нескладно сконструювати найрізноманітніші моделі з будь-якого матеріалу, причому всі вони будуть віддзеркалювати основні характеристики. Наприклад, квадрат з паперу, паличок, пластиліну, конструктора, тканини, нитки, а також його накреслення на піску, глині, восковій дощечці, класній дошці буде моделлю того самого поняття, що відбиває його основні властивості: наявність чотирьох рівних прямолінійних сторін і чотирьох прямих кутів. Згадані моделі дитина може виконати самостійно, а потім провести низку спостережень із </w:t>
      </w: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словесним оформленням. </w:t>
      </w:r>
      <w:r w:rsidRPr="001E6ADF">
        <w:rPr>
          <w:rFonts w:ascii="Times New Roman" w:hAnsi="Times New Roman" w:cs="Times New Roman"/>
          <w:sz w:val="28"/>
          <w:szCs w:val="28"/>
          <w:lang w:val="uk-UA"/>
        </w:rPr>
        <w:t xml:space="preserve">Під час дослідження будь-якої моделі </w:t>
      </w: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 порівняти довжину сторін, порахувати їх, порівняти форму і рівність кутів, а також установити властивості завдяки простим маніпуляціям з моделлю.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Способом організації такої пізнавальної діяльності є розроблене завдання (вправа), виконуючи яке, учень відтворює продуктивне сприйняття об’єкта (обстеження, моделювання) й осмислює інформацію сенсорного сприйняття (супроводжує чуттєве сприйняття словом).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Вправа 1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Мета.</w:t>
      </w: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Підготувати дітей до моделювання за допомогою простих конструктивних дій, актуалізувати рахункові вміння, організувати увагу.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Матеріали.</w:t>
      </w: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Рахункові палички двох кольорів, </w:t>
      </w:r>
      <w:proofErr w:type="spellStart"/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фланелограф</w:t>
      </w:r>
      <w:proofErr w:type="spellEnd"/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картонними моделями папок у педагога.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Завдання.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 Візьміть з коробки стільки паличок, скільки в мене. Покладіть перед собою так само (І І). Скільки паличок? (Дві.)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 У кого палички одного кольору? У кого різного? Якого кольору в тебе палички? (Одна – червона, одна – зелена.)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 Один та один. Скільки разом? (Два.)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Вправа 2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Мета.</w:t>
      </w: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Організувати конструктивну діяльність за зразком, тренувати в лічбі, розвивати уяву, мовленнєву</w:t>
      </w:r>
      <w:r w:rsidR="00FB3D76"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діяльні</w:t>
      </w: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сть.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Матеріали.</w:t>
      </w: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Рахункові палички, </w:t>
      </w:r>
      <w:proofErr w:type="spellStart"/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фланелограф</w:t>
      </w:r>
      <w:proofErr w:type="spellEnd"/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Завдання.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 Візьміть ще одну паличку і покладіть її зверху (П). Скільки стало паличок? Порахуйте (Три).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На що схожа фігура? (На ворота, на букву П). Хто знає слова, які починаються з букви </w:t>
      </w:r>
      <w:proofErr w:type="spellStart"/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</w:t>
      </w:r>
      <w:proofErr w:type="spellEnd"/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? (промінь, поле, праска)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Діти називають слова.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Вправа 3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Мета.</w:t>
      </w: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Розвивати спостережливість, уяву й мовленнєву діяльність; формувати вміння оцінювати кількісну характеристику видозміненої конструкції (без зміни кількості елементів); підготовка до правильного сприйняття суті арифметичних дій.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Матеріали.</w:t>
      </w: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Рахункові палички, </w:t>
      </w:r>
      <w:proofErr w:type="spellStart"/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фланелограф</w:t>
      </w:r>
      <w:proofErr w:type="spellEnd"/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Завдання.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 Верхню паличку перекладіть так: Н. Чи змінилася кількість паличок? Чому не змінилася? (Паличку переставили, але не прибрали і не додали.)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На яку букву тепер схожа фігура? (На букву </w:t>
      </w:r>
      <w:proofErr w:type="spellStart"/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ен</w:t>
      </w:r>
      <w:proofErr w:type="spellEnd"/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.) Назвіть слова, що починаються букви </w:t>
      </w:r>
      <w:proofErr w:type="spellStart"/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ен</w:t>
      </w:r>
      <w:proofErr w:type="spellEnd"/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(нога, нитка, ніс).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Вправа 4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Мета.</w:t>
      </w: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Формувати конструкторські вміння, уяву, </w:t>
      </w:r>
      <w:proofErr w:type="spellStart"/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пам</w:t>
      </w:r>
      <w:proofErr w:type="spellEnd"/>
      <w:r w:rsidRPr="001E6ADF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ять і увагу.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Завдання.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– Скласти із цих трьох паличок різні фігурки.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Діти складають фігурки і букви. Називають їх, придумують слова.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Хто-небудь з дітей </w:t>
      </w:r>
      <w:proofErr w:type="spellStart"/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обов</w:t>
      </w:r>
      <w:proofErr w:type="spellEnd"/>
      <w:r w:rsidRPr="001E6ADF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proofErr w:type="spellStart"/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язково</w:t>
      </w:r>
      <w:proofErr w:type="spellEnd"/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складе трикутник.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Вправа 5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Мета.</w:t>
      </w: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Формувати образ трикутника, первинне обстеження моделі трикутника.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Матеріали.</w:t>
      </w: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Рахункові палички, </w:t>
      </w:r>
      <w:proofErr w:type="spellStart"/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фланелограф</w:t>
      </w:r>
      <w:proofErr w:type="spellEnd"/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Спосіб виконання.</w:t>
      </w: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Педагог пропонує всім скласти велику букву А.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Скільки паличок вам знадобилося для цієї фігури? (Три – Хто знає, що це? (Трикутник) 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 Хто знає, чому він так називається? (Три кути.)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Якщо діти не можуть назвати фігуру, педагог підказує її назву і просить пояснити, як вони її розуміють.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Педагог пропонує обвести фігуру пальцем, порахувати кути (вершини) і торкнутися до них пальцем.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Вправа 6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Мета.</w:t>
      </w: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Закріплювати образ трикутника на </w:t>
      </w:r>
      <w:proofErr w:type="spellStart"/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кінестезичному</w:t>
      </w:r>
      <w:proofErr w:type="spellEnd"/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 візуальному рівні; Розпізнавати трикутник з-поміж інших фігур (обсяг і стійкість сприйняття); обводити і штрихувати трикутники (розвивати дрібні м’язи руки).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Матеріали.</w:t>
      </w: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Рамка-трафарет з прорізами у формі геометричних фігур, папір, олівці.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Примітка.</w:t>
      </w: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Завдання є проблемним, оскільки на рамці є кілька трикутників і фігур, схожих на них гострими кутами (ромб, трапеція).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Завдання.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 Знайдіть на рамці трикутник. Обведіть його, заштрихуйте трикутник по рамці (штрихування проводиться всередині рамки, кисть рухається вільно, олівець «стукає» по рамці).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Вправа 7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Мета.</w:t>
      </w: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Закріплювати візуальний образ трикутника, розпізнавати потрібні трикутники з-поміж інших трикутників (точність сприйняття). Розвивати уяву й увагу, дрібну моторику.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Матеріали.</w:t>
      </w: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Трафарет, папір, олівці.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Завдання.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 Подивіться на цей малюнок: кішка-мама, кіт-тато і кошеня, з яких фігур вони складені? (Кола і трикутники)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 Хто намалював такий трикутник, який потрібен для кошеняти? Для кішки-мами? Для кота-тата? Домалюйте свого кота.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Діти домальовують, використовуючи той трикутник, який у них є, тобто у кожного виходить свій кіт. Потім вони домальовують інших кішок, орієнтуючись на зразок, але самостійно.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Педагог звертає увагу на те, що кіт-тато найвищий.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Правильно </w:t>
      </w:r>
      <w:proofErr w:type="spellStart"/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поставте</w:t>
      </w:r>
      <w:proofErr w:type="spellEnd"/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рамку, щоб кіт-тато вийшов найвищим.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Ця вправа не тільки сприяє накопиченню запасу образів геометричних фігур, а й розвиває його мислення, оскільки фігури на рамці розташовано в різних положеннях і, щоб знайти потрібну, важливо </w:t>
      </w:r>
      <w:r w:rsidRPr="001E6ADF">
        <w:rPr>
          <w:rFonts w:ascii="Times New Roman" w:hAnsi="Times New Roman" w:cs="Times New Roman"/>
          <w:sz w:val="28"/>
          <w:szCs w:val="28"/>
          <w:lang w:val="uk-UA"/>
        </w:rPr>
        <w:t xml:space="preserve">впізнати її в інший позиції, а </w:t>
      </w: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потім повернути рамку для її накреслення в такій позиції, яку вимагає малюнок.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Наведені фрагменти занять демонструють спосіб побудови взаємозалежної системи завдань для формування сенсорних пізнавальних здібностей на математичному матеріалі. Окрім того, діяльність дитини в цьому фрагменті спрямовано на організацію уваги й стимулювання уяви.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Розглянемо іншу групу пізнавальних здібностей – інтелектуальні, основою яких є розвинуте мислення. Процес розвитку мислення полягає у формуванні узагальнених прийомів розумових дій (порівняння, узагальнення, аналіз, синтез, </w:t>
      </w:r>
      <w:proofErr w:type="spellStart"/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серіація</w:t>
      </w:r>
      <w:proofErr w:type="spellEnd"/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класифікація, абстрагування, аналогія та ін.), що є загальною умовою функціонування самого мислення як процесу в будь-якій галузі пізнання, зокрема й у математиці. Сформованість розумових дій є абсолютною вимогою для розвитку математичного мислення, не випадково ці розумові дії називають також прийомами логічних розумових дій.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Їх формування стимулює розвиток математичних здібностей дитини. Одним з найбільш значних досліджень у цій галузі є робота швейцарського психолога Ж. </w:t>
      </w:r>
      <w:proofErr w:type="spellStart"/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Піаже</w:t>
      </w:r>
      <w:proofErr w:type="spellEnd"/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«Генезис числа у дитини», у якій автор досить переконливо доводить, що формування поняття числа, а також арифметичних операцій у дитини корелюється з розвитком самої логіки: формування логічних структур, зокрема формування ієрархії логічних класів, тобто класифікації, і формування асиметричних відношень, тобто якісних </w:t>
      </w:r>
      <w:proofErr w:type="spellStart"/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серіацій</w:t>
      </w:r>
      <w:proofErr w:type="spellEnd"/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Класифікація і </w:t>
      </w:r>
      <w:proofErr w:type="spellStart"/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серіація</w:t>
      </w:r>
      <w:proofErr w:type="spellEnd"/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є прийомами розумових дій, розвивати які не можна без попереднього вироблення операцій порівняння, узагальнення, аналізу й синтезу, абстрагування, аналогії та систематизації.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Як наочно засвідчено в наведеному вище фрагменті заняття, кожна із запропонованих вправ водночас сприяє формуванню всіх розумових прийомів. Наприклад, вправа 1 вчить дитину порівнювати; вправа 2 – порівнювати й узагальнювати, а також аналізувати; вправа 3 – аналізувати й порівнювати; вправа 4 – синтезувати; вправа 5 – аналізувати, синтезувати й </w:t>
      </w:r>
      <w:proofErr w:type="spellStart"/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узагальн.вати</w:t>
      </w:r>
      <w:proofErr w:type="spellEnd"/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вправа 6 – фактично класифікувати за ознакою; вправа 7 – порівнювати, синтезувати й застосовувати у елементарну </w:t>
      </w:r>
      <w:proofErr w:type="spellStart"/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серіацію</w:t>
      </w:r>
      <w:proofErr w:type="spellEnd"/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Як бачимо, математичний зміст є оптимальним для розвитку всіх пізнавальних здібностей, сенсорних та інтелектуальних, й сприяє активному розвитку математичних здібностей дитини. 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Належну організацію зовнішніх умов розвитку математичних здібностей учня </w:t>
      </w:r>
      <w:proofErr w:type="spellStart"/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пов</w:t>
      </w:r>
      <w:proofErr w:type="spellEnd"/>
      <w:r w:rsidRPr="001E6ADF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proofErr w:type="spellStart"/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язано</w:t>
      </w:r>
      <w:proofErr w:type="spellEnd"/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проблемою відбору адекватного математичного змісту для занять з дітьми дошкільного віку. Ранній вік дитини, того, інформацію про досліджувані об’єкти й їх відношення між ними вона одержувала безпосередньо через сенсорні канали, причому найбільш важливими у віці до 6 – 7 років є руки й очі. Невипадково вихователь приносить на заняття предмети, до яких дитина прагне хоча б </w:t>
      </w: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доторкнутися, а краще – узяти в руки для маніпулювання. Оптимальним для такого маніпулювання є геометричний матеріал.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Кількісна характеристика опосередкована, тому для сприйняття треба бути підготовленим до розуміння того, що вона є і здебільшого не залежить від інших властивостей і якостей предмета (у мухи ніг більше, ніж у слона). Кількісні характеристики об’єктів і явищ (до того ж відношення між ними) дитина не сприймає безпосередньо, оскільки вони вимагають спеціального попереднього навчання для їх адекватного сприйняття й осмислення.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Геометричний матеріал є повноцінним математичним матеріалом, проте він менш звичний для традиційного сприйняття дорослого в змісті навчання дошкільника, ніж арифметичний. З погляду психології й методики, геометричний матеріал є більш зручним для навчання дошкільника, оскільки сприймається сенсорно і легко піддається наочному (предметному та графічному) моделюванню. При цьому будь-який геометричний об’єкт має кількісні характеристики, які можна сприймати з мінімальною підготовкою дитини (кількість сторін, кутів), окрім то є змога багаторазово повертатися до аналізу цих об’єктів для вияву нових кількісних характеристик (у школі дитина ознайомиться зі способами виміру довжин сторін і градусної міри кутів, способами обчислень периметрів і площ і т. д.).</w:t>
      </w:r>
    </w:p>
    <w:p w:rsidR="00DB2343" w:rsidRPr="001E6ADF" w:rsidRDefault="00DB2343" w:rsidP="001E6A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6A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Отже, перебудова методологічної бази математичного розвитку дошкільників з використанням моделювання як провідного способу й засоби вивчення математичних понять і відношень між ними вимагають конкретного переосмислення відбору та формування змістової основи цього процесу.</w:t>
      </w:r>
    </w:p>
    <w:sectPr w:rsidR="00DB2343" w:rsidRPr="001E6ADF" w:rsidSect="001E6ADF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691"/>
    <w:rsid w:val="00015691"/>
    <w:rsid w:val="001E6ADF"/>
    <w:rsid w:val="002471AF"/>
    <w:rsid w:val="002D79C6"/>
    <w:rsid w:val="004E5BE0"/>
    <w:rsid w:val="005927CB"/>
    <w:rsid w:val="005C2251"/>
    <w:rsid w:val="00905D91"/>
    <w:rsid w:val="00DB2343"/>
    <w:rsid w:val="00EC1E3B"/>
    <w:rsid w:val="00FB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1C582-F00C-46A5-830B-063647BD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234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2104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USER</cp:lastModifiedBy>
  <cp:revision>12</cp:revision>
  <dcterms:created xsi:type="dcterms:W3CDTF">2021-10-09T16:46:00Z</dcterms:created>
  <dcterms:modified xsi:type="dcterms:W3CDTF">2021-11-01T10:35:00Z</dcterms:modified>
</cp:coreProperties>
</file>