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6DC36" w14:textId="59BC9D0A" w:rsidR="00E56F7F" w:rsidRDefault="00D142D3" w:rsidP="00D14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0338C">
        <w:rPr>
          <w:rFonts w:ascii="Times New Roman" w:hAnsi="Times New Roman" w:cs="Times New Roman"/>
          <w:b/>
          <w:sz w:val="28"/>
          <w:szCs w:val="28"/>
          <w:lang w:val="uk-UA"/>
        </w:rPr>
        <w:t>нфомедійна грамотність сучасного вчителя нової української школи</w:t>
      </w:r>
    </w:p>
    <w:p w14:paraId="10CF9945" w14:textId="77777777" w:rsidR="00D142D3" w:rsidRDefault="00D142D3" w:rsidP="00D14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D4EC3D" w14:textId="524EA54B" w:rsidR="001609AD" w:rsidRPr="00470AE7" w:rsidRDefault="001609AD" w:rsidP="00D142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0AE7">
        <w:rPr>
          <w:rFonts w:ascii="Times New Roman" w:hAnsi="Times New Roman" w:cs="Times New Roman"/>
          <w:b/>
          <w:sz w:val="28"/>
          <w:szCs w:val="28"/>
          <w:lang w:val="uk-UA"/>
        </w:rPr>
        <w:t>Філіп Ю</w:t>
      </w:r>
      <w:r w:rsidR="00470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лія </w:t>
      </w:r>
      <w:r w:rsidRPr="00470AE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470AE7">
        <w:rPr>
          <w:rFonts w:ascii="Times New Roman" w:hAnsi="Times New Roman" w:cs="Times New Roman"/>
          <w:b/>
          <w:sz w:val="28"/>
          <w:szCs w:val="28"/>
          <w:lang w:val="uk-UA"/>
        </w:rPr>
        <w:t>еонтіївна</w:t>
      </w:r>
      <w:r w:rsidRPr="00470AE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14:paraId="122C180F" w14:textId="4F863447" w:rsidR="001609AD" w:rsidRPr="00D142D3" w:rsidRDefault="001609AD" w:rsidP="00D142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70AE7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 w:rsidR="00470AE7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470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НМЦ медіаінформаційного </w:t>
      </w:r>
    </w:p>
    <w:p w14:paraId="3755EFCD" w14:textId="09460DAC" w:rsidR="001609AD" w:rsidRPr="00D142D3" w:rsidRDefault="001609AD" w:rsidP="00D142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42D3">
        <w:rPr>
          <w:rFonts w:ascii="Times New Roman" w:hAnsi="Times New Roman" w:cs="Times New Roman"/>
          <w:sz w:val="28"/>
          <w:szCs w:val="28"/>
          <w:lang w:val="uk-UA"/>
        </w:rPr>
        <w:t>та ресурсного забезпечення освіти ІППО</w:t>
      </w:r>
      <w:r w:rsidR="00D14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142D3">
        <w:rPr>
          <w:rFonts w:ascii="Times New Roman" w:hAnsi="Times New Roman" w:cs="Times New Roman"/>
          <w:sz w:val="28"/>
          <w:szCs w:val="28"/>
          <w:lang w:val="uk-UA"/>
        </w:rPr>
        <w:t>ернівецької області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C2D959B" w14:textId="6F2FE6EC" w:rsidR="001609AD" w:rsidRPr="00D142D3" w:rsidRDefault="001609AD" w:rsidP="00D142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2D3">
        <w:rPr>
          <w:rFonts w:ascii="Times New Roman" w:hAnsi="Times New Roman" w:cs="Times New Roman"/>
          <w:b/>
          <w:sz w:val="28"/>
          <w:szCs w:val="28"/>
          <w:lang w:val="uk-UA"/>
        </w:rPr>
        <w:t>Голєва А</w:t>
      </w:r>
      <w:r w:rsidR="00470AE7" w:rsidRPr="00D142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льона </w:t>
      </w:r>
      <w:r w:rsidRPr="00D142D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470AE7" w:rsidRPr="00D142D3">
        <w:rPr>
          <w:rFonts w:ascii="Times New Roman" w:hAnsi="Times New Roman" w:cs="Times New Roman"/>
          <w:b/>
          <w:sz w:val="28"/>
          <w:szCs w:val="28"/>
          <w:lang w:val="uk-UA"/>
        </w:rPr>
        <w:t>лександрівна</w:t>
      </w:r>
      <w:r w:rsidRPr="00D142D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14:paraId="1537BE11" w14:textId="6BF77392" w:rsidR="001609AD" w:rsidRPr="00D142D3" w:rsidRDefault="001609AD" w:rsidP="00D142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42D3">
        <w:rPr>
          <w:rFonts w:ascii="Times New Roman" w:hAnsi="Times New Roman" w:cs="Times New Roman"/>
          <w:sz w:val="28"/>
          <w:szCs w:val="28"/>
          <w:lang w:val="uk-UA"/>
        </w:rPr>
        <w:t>методист</w:t>
      </w:r>
      <w:r w:rsidR="00470AE7" w:rsidRPr="00D142D3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 НМЦ медіаінформаційного</w:t>
      </w:r>
    </w:p>
    <w:p w14:paraId="14AFCCF1" w14:textId="367AC4DB" w:rsidR="001609AD" w:rsidRPr="00D142D3" w:rsidRDefault="001609AD" w:rsidP="00D142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 та ресурсного забезпечення освіти ІППО</w:t>
      </w:r>
      <w:r w:rsidR="00D14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142D3">
        <w:rPr>
          <w:rFonts w:ascii="Times New Roman" w:hAnsi="Times New Roman" w:cs="Times New Roman"/>
          <w:sz w:val="28"/>
          <w:szCs w:val="28"/>
          <w:lang w:val="uk-UA"/>
        </w:rPr>
        <w:t>ернівецької області</w:t>
      </w:r>
    </w:p>
    <w:p w14:paraId="763E436C" w14:textId="77777777" w:rsidR="00D142D3" w:rsidRPr="001609AD" w:rsidRDefault="00D142D3" w:rsidP="00D142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50F5A11" w14:textId="6589709B" w:rsidR="00C26393" w:rsidRPr="006B1CEC" w:rsidRDefault="00181A55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В Україні після Революції гідності сформувався особливий запитна освітню реформу. До того часу освітній процес у школі був зосереджений на здобутті академічних знань. Практично відсутніми в стандартах освіти і в застосованих методиках навчання були: формування м’яких навичок, ставлень, </w:t>
      </w:r>
      <w:r w:rsidR="00F94078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життєстійкості та розвиток емоційного інтелекту, які є запорукою успішної самореалізації людини в сучасному світі. Представлена Концепція реформи «Нова українська школа», яка, зокрема, передбачає перехід від «школи знань» до «школи компетентностей», тобто навчання не тільки знань, а й умінь їх застосувати в житті, а також ставлень і м’яких навичок, зокрема критичного мислення, уміння співпрацювати, керувати емоціями, розв’язувати комплексні проблеми. Цей політичний документ передбачає «перехід до педагогіки партнерства між учнем, вчителем і батьками, що потребує </w:t>
      </w:r>
      <w:r w:rsidR="00D142D3" w:rsidRPr="006B1CEC">
        <w:rPr>
          <w:rFonts w:ascii="Times New Roman" w:hAnsi="Times New Roman" w:cs="Times New Roman"/>
          <w:sz w:val="28"/>
          <w:szCs w:val="28"/>
          <w:lang w:val="uk-UA"/>
        </w:rPr>
        <w:t>ґрунтовної</w:t>
      </w:r>
      <w:r w:rsidR="00F94078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вчителів за новими методиками і технологіями навчання»</w:t>
      </w:r>
      <w:r w:rsidR="005F4CF8" w:rsidRPr="006B1C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EDFD2C" w14:textId="372EC590" w:rsidR="008E0A06" w:rsidRPr="006B1CEC" w:rsidRDefault="005F4CF8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Затверджений </w:t>
      </w:r>
      <w:r w:rsidR="00C55E8B" w:rsidRPr="006B1CEC">
        <w:rPr>
          <w:rFonts w:ascii="Times New Roman" w:hAnsi="Times New Roman" w:cs="Times New Roman"/>
          <w:sz w:val="28"/>
          <w:szCs w:val="28"/>
          <w:lang w:val="uk-UA"/>
        </w:rPr>
        <w:t>«Державний ста</w:t>
      </w:r>
      <w:r w:rsidR="00346B2B">
        <w:rPr>
          <w:rFonts w:ascii="Times New Roman" w:hAnsi="Times New Roman" w:cs="Times New Roman"/>
          <w:sz w:val="28"/>
          <w:szCs w:val="28"/>
          <w:lang w:val="uk-UA"/>
        </w:rPr>
        <w:t>ндарт базової середньої освіти»</w:t>
      </w:r>
      <w:r w:rsidR="00C55E8B" w:rsidRPr="006B1CEC">
        <w:rPr>
          <w:rFonts w:ascii="Times New Roman" w:hAnsi="Times New Roman" w:cs="Times New Roman"/>
          <w:sz w:val="28"/>
          <w:szCs w:val="28"/>
          <w:lang w:val="uk-UA"/>
        </w:rPr>
        <w:t>, у тексті якого, за підрахунками експертів АУП, слово «медіа» вжито 530 раз, на відміну від Стандарту 2011 року, де слово «медіа» не вжите жодного разу [</w:t>
      </w:r>
      <w:r w:rsidR="003E0D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5E8B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]. Стандарт розроблений із врахуванням компетентнісного потенціалу кожної освітньої галузі загалом, і мовно-літературної зокрема. </w:t>
      </w:r>
      <w:r w:rsidR="008E0A06" w:rsidRPr="006B1CEC">
        <w:rPr>
          <w:rFonts w:ascii="Times New Roman" w:hAnsi="Times New Roman" w:cs="Times New Roman"/>
          <w:sz w:val="28"/>
          <w:szCs w:val="28"/>
          <w:lang w:val="uk-UA"/>
        </w:rPr>
        <w:t>Наскрізними вміннями в усіх ключових компетентностях є такі: «розуміти інформацію, записану (передану) різним способом або відтворену технічними пристроями», «вміння виявляти припущення та інформацію, надану в тексті в неявному вигляді, доводити надійність аргументів, підкріплюючи власні висновки фактами з тексту та неявними доказами, висловлювати ідеї, пов’язані з новим розумінням тексту після його аналізу та добору контраргументів» [2], що свідчитиме про формування в учнів критичного мислення.</w:t>
      </w:r>
    </w:p>
    <w:p w14:paraId="5EF51011" w14:textId="2CB9AE91" w:rsidR="00F94078" w:rsidRPr="006B1CEC" w:rsidRDefault="008E0A06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У вимогах до обов’язкових результатів навчання учнів із мовно-літературної освітньої галузі (додатки 1–3) вагоме місце посідають характеристики </w:t>
      </w:r>
      <w:proofErr w:type="spellStart"/>
      <w:r w:rsidRPr="006B1CEC">
        <w:rPr>
          <w:rFonts w:ascii="Times New Roman" w:hAnsi="Times New Roman" w:cs="Times New Roman"/>
          <w:sz w:val="28"/>
          <w:szCs w:val="28"/>
          <w:lang w:val="uk-UA"/>
        </w:rPr>
        <w:t>медіакомпетенцій</w:t>
      </w:r>
      <w:proofErr w:type="spellEnd"/>
      <w:r w:rsidRPr="006B1CEC">
        <w:rPr>
          <w:rFonts w:ascii="Times New Roman" w:hAnsi="Times New Roman" w:cs="Times New Roman"/>
          <w:sz w:val="28"/>
          <w:szCs w:val="28"/>
          <w:lang w:val="uk-UA"/>
        </w:rPr>
        <w:t>, які формуються і поступово розвиваються під час освітнього процесу у здобувачів освіти у цій галузі. З огляду на це, медіаграмотність стає однією з ключових компетентностей, необхідних майбутньому вчителю закладу загальної середньої освіти. Тому вкрай важливим є процес формування цієї компетентності під час підготовки майбутніх учителів, а саме – урахування цієї вимоги часу під час розробки й</w:t>
      </w:r>
      <w:r w:rsidR="00A635B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68D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393" w:rsidRPr="006B1CEC">
        <w:rPr>
          <w:rFonts w:ascii="Times New Roman" w:hAnsi="Times New Roman" w:cs="Times New Roman"/>
          <w:sz w:val="28"/>
          <w:szCs w:val="28"/>
          <w:lang w:val="uk-UA"/>
        </w:rPr>
        <w:t>сприяння підвищенню рівня медійної грамотності та формування навичок критичного сприйняття інформації педагогічних працівників</w:t>
      </w:r>
      <w:r w:rsidR="0016224D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</w:t>
      </w:r>
      <w:r w:rsidR="00C26393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шляхом застосування інтеграційних методик проєкту «Вивчай та розрізняй: </w:t>
      </w:r>
      <w:proofErr w:type="spellStart"/>
      <w:r w:rsidR="00C26393" w:rsidRPr="006B1CEC">
        <w:rPr>
          <w:rFonts w:ascii="Times New Roman" w:hAnsi="Times New Roman" w:cs="Times New Roman"/>
          <w:sz w:val="28"/>
          <w:szCs w:val="28"/>
          <w:lang w:val="uk-UA"/>
        </w:rPr>
        <w:t>інфо</w:t>
      </w:r>
      <w:proofErr w:type="spellEnd"/>
      <w:r w:rsidR="00C26393" w:rsidRPr="006B1C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6393" w:rsidRPr="006B1CEC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медійна грамотність», що реалізовується міжнародною організацією IREX (Радою міжнародних досліджень та обмінів) у партнерстві з Міністерством освіти і науки України та МБФ «Академія української преси» за підтримки Державного департаменту США та Міністерства закордонних справ та справ співдружності націй Великої Британії.</w:t>
      </w:r>
    </w:p>
    <w:p w14:paraId="4775109F" w14:textId="64B1DDEC" w:rsidR="008676C9" w:rsidRPr="006B1CEC" w:rsidRDefault="00811D94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Через залучення 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науково-педагогічних працівників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інститутів післядипломної педагогічної освіти проєкт досягає мети: 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прияння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підвищенню рівня підготовки викладачів і вчителів через оновлення освітніх ресурсів та посилення інституційної спроможності ІППО у кожній із 24 областей України.</w:t>
      </w:r>
    </w:p>
    <w:p w14:paraId="04A8F29D" w14:textId="77777777" w:rsidR="008676C9" w:rsidRPr="006B1CEC" w:rsidRDefault="00811D94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Саме так – через 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навченість педагогів та їх власні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навички виокремлювати ситуації для застосування </w:t>
      </w:r>
      <w:proofErr w:type="spellStart"/>
      <w:r w:rsidRPr="006B1CEC">
        <w:rPr>
          <w:rFonts w:ascii="Times New Roman" w:hAnsi="Times New Roman" w:cs="Times New Roman"/>
          <w:sz w:val="28"/>
          <w:szCs w:val="28"/>
          <w:lang w:val="uk-UA"/>
        </w:rPr>
        <w:t>інфомедійної</w:t>
      </w:r>
      <w:proofErr w:type="spellEnd"/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грамотності в освітній діяльності – системно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відбувається необхідна модернізація освіти.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Профіль навичок </w:t>
      </w:r>
      <w:proofErr w:type="spellStart"/>
      <w:r w:rsidRPr="006B1CEC">
        <w:rPr>
          <w:rFonts w:ascii="Times New Roman" w:hAnsi="Times New Roman" w:cs="Times New Roman"/>
          <w:sz w:val="28"/>
          <w:szCs w:val="28"/>
          <w:lang w:val="uk-UA"/>
        </w:rPr>
        <w:t>інфомедійної</w:t>
      </w:r>
      <w:proofErr w:type="spellEnd"/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грамотності у методології проєкту «Вивчай та розрізняй: </w:t>
      </w:r>
      <w:proofErr w:type="spellStart"/>
      <w:r w:rsidRPr="006B1CEC">
        <w:rPr>
          <w:rFonts w:ascii="Times New Roman" w:hAnsi="Times New Roman" w:cs="Times New Roman"/>
          <w:sz w:val="28"/>
          <w:szCs w:val="28"/>
          <w:lang w:val="uk-UA"/>
        </w:rPr>
        <w:t>інфо</w:t>
      </w:r>
      <w:proofErr w:type="spellEnd"/>
      <w:r w:rsidRPr="006B1CEC">
        <w:rPr>
          <w:rFonts w:ascii="Times New Roman" w:hAnsi="Times New Roman" w:cs="Times New Roman"/>
          <w:sz w:val="28"/>
          <w:szCs w:val="28"/>
          <w:lang w:val="uk-UA"/>
        </w:rPr>
        <w:t>-медійна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грамотність» органічно включає візуальну грамотність.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Вона розшифровується як взаємопов’язана послідовність:</w:t>
      </w:r>
    </w:p>
    <w:p w14:paraId="4A82F842" w14:textId="15546974" w:rsidR="008676C9" w:rsidRPr="006B1CEC" w:rsidRDefault="00811D94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>1) розуміння візуального матеріалу як тексту;</w:t>
      </w:r>
    </w:p>
    <w:p w14:paraId="1E01F43C" w14:textId="169B8AFE" w:rsidR="008676C9" w:rsidRPr="006B1CEC" w:rsidRDefault="00811D94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уміння аналізувати/читати образи та символи візуального тексту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56F247" w14:textId="77777777" w:rsidR="008676C9" w:rsidRPr="006B1CEC" w:rsidRDefault="00811D94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>3) розуміння значення та впливу змістового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та історичного контексту зображення;</w:t>
      </w:r>
    </w:p>
    <w:p w14:paraId="460A591F" w14:textId="77777777" w:rsidR="008676C9" w:rsidRPr="006B1CEC" w:rsidRDefault="00811D94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>4) уміння працювати з фотографією, карикатурою, плакатом, фільмом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як з джерелом інформації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3813B4" w14:textId="77777777" w:rsidR="008676C9" w:rsidRPr="006B1CEC" w:rsidRDefault="00811D94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>5) здатність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працювати з інфографікою та аналізувати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інші візуальні ряди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5331A19" w14:textId="63385C00" w:rsidR="00811D94" w:rsidRPr="006B1CEC" w:rsidRDefault="00811D94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>6) уміння аналізувати</w:t>
      </w:r>
      <w:r w:rsidR="00D14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та верифікувати </w:t>
      </w:r>
      <w:r w:rsidR="00D142D3" w:rsidRPr="006B1CEC">
        <w:rPr>
          <w:rFonts w:ascii="Times New Roman" w:hAnsi="Times New Roman" w:cs="Times New Roman"/>
          <w:sz w:val="28"/>
          <w:szCs w:val="28"/>
          <w:lang w:val="uk-UA"/>
        </w:rPr>
        <w:t>фото підробки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, виявляти маніпулятивні ефекти зображення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E0D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0DE8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6E7676E" w14:textId="77777777" w:rsidR="008676C9" w:rsidRPr="006B1CEC" w:rsidRDefault="00811D94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Авторками статті розроблено та сертифіковано у проєкті «Вивчай та розрізняй: </w:t>
      </w:r>
      <w:proofErr w:type="spellStart"/>
      <w:r w:rsidRPr="006B1CEC">
        <w:rPr>
          <w:rFonts w:ascii="Times New Roman" w:hAnsi="Times New Roman" w:cs="Times New Roman"/>
          <w:sz w:val="28"/>
          <w:szCs w:val="28"/>
          <w:lang w:val="uk-UA"/>
        </w:rPr>
        <w:t>інфо</w:t>
      </w:r>
      <w:proofErr w:type="spellEnd"/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-медійна грамотність» 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навчальну програму курсу за вибором для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працівників, що підвищують кваліфікацію в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Інституті післядипломної педагогічної освіти Чернівецької області. Навчальна програма спрямована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>на вирішення таких</w:t>
      </w:r>
      <w:r w:rsidR="008676C9"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завдань: </w:t>
      </w:r>
    </w:p>
    <w:p w14:paraId="5316BDD6" w14:textId="3E483B14" w:rsidR="006B1CEC" w:rsidRPr="006B1CEC" w:rsidRDefault="006B1CEC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- сприяння підвищенню рівня медійної грамотності та формування навичок критичного сприйняття інформації педагогічних працівників шляхом застосування інтеграційних методик проєкту «Вивчай та розрізняй: </w:t>
      </w:r>
      <w:proofErr w:type="spellStart"/>
      <w:r w:rsidRPr="006B1CEC">
        <w:rPr>
          <w:rFonts w:ascii="Times New Roman" w:hAnsi="Times New Roman" w:cs="Times New Roman"/>
          <w:sz w:val="28"/>
          <w:szCs w:val="28"/>
          <w:lang w:val="uk-UA"/>
        </w:rPr>
        <w:t>інфо</w:t>
      </w:r>
      <w:proofErr w:type="spellEnd"/>
      <w:r w:rsidRPr="006B1CEC">
        <w:rPr>
          <w:rFonts w:ascii="Times New Roman" w:hAnsi="Times New Roman" w:cs="Times New Roman"/>
          <w:sz w:val="28"/>
          <w:szCs w:val="28"/>
          <w:lang w:val="uk-UA"/>
        </w:rPr>
        <w:t>-медійна грамотність»;</w:t>
      </w:r>
    </w:p>
    <w:p w14:paraId="23302051" w14:textId="4BC4D586" w:rsidR="006B1CEC" w:rsidRPr="006B1CEC" w:rsidRDefault="006B1CEC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>- здійснювати інтегроване навчання, здатність розвивати в учнів критичне мислення, здатність добирати і використовувати сучасні й ефективні методики і технології навчання, виховання і розвитку учнів;</w:t>
      </w:r>
    </w:p>
    <w:p w14:paraId="43634B10" w14:textId="39D65B91" w:rsidR="006B1CEC" w:rsidRPr="006B1CEC" w:rsidRDefault="006B1CEC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>- орієнтуватися в інформаційному просторі, здійснювати пошук і критично оцінювати інформацію, оперувати нею у професійній діяльності; здатність ефективно використовувати наявні та створювати (за потреби) нові електронні (цифрові) освітні ресурси; здатність використовувати цифрові технології в освітньому процесі; уміння застосовувати отриману інформацію для організації (за потребою) змішаного й дистанційного навчання в умовах реформування освітньої галузі;</w:t>
      </w:r>
    </w:p>
    <w:p w14:paraId="53438D56" w14:textId="25E8CA5D" w:rsidR="006B1CEC" w:rsidRPr="006B1CEC" w:rsidRDefault="006B1CEC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lastRenderedPageBreak/>
        <w:t>- використовувати інновації у професійній діяльності, здатність застосовувати різноманітні підходи до розв’язання проблем у педагогічній діяльності;</w:t>
      </w:r>
    </w:p>
    <w:p w14:paraId="4F202362" w14:textId="018E18D5" w:rsidR="008676C9" w:rsidRPr="006B1CEC" w:rsidRDefault="006B1CEC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>- усвідомлювати цінності громадянського суспільства та необхідність його сталого розвитку.</w:t>
      </w:r>
    </w:p>
    <w:p w14:paraId="6BA8B0CF" w14:textId="2E65C46A" w:rsidR="0040338C" w:rsidRDefault="008676C9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11D94" w:rsidRPr="006B1CEC">
        <w:rPr>
          <w:rFonts w:ascii="Times New Roman" w:hAnsi="Times New Roman" w:cs="Times New Roman"/>
          <w:sz w:val="28"/>
          <w:szCs w:val="28"/>
          <w:lang w:val="uk-UA"/>
        </w:rPr>
        <w:t>розвиток особистісних якостей здобувачів освіти (критичного мислення та креативності як інструменту реалізації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D94" w:rsidRPr="006B1CEC">
        <w:rPr>
          <w:rFonts w:ascii="Times New Roman" w:hAnsi="Times New Roman" w:cs="Times New Roman"/>
          <w:sz w:val="28"/>
          <w:szCs w:val="28"/>
          <w:lang w:val="uk-UA"/>
        </w:rPr>
        <w:t>особистості, лідерства, комунікативної культури на засадах поваги та толерантності; здатності</w:t>
      </w:r>
      <w:r w:rsidRPr="006B1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D94" w:rsidRPr="006B1CEC">
        <w:rPr>
          <w:rFonts w:ascii="Times New Roman" w:hAnsi="Times New Roman" w:cs="Times New Roman"/>
          <w:sz w:val="28"/>
          <w:szCs w:val="28"/>
          <w:lang w:val="uk-UA"/>
        </w:rPr>
        <w:t>працювати в команді</w:t>
      </w:r>
      <w:r w:rsidR="00403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38C" w:rsidRPr="0040338C">
        <w:rPr>
          <w:rFonts w:ascii="Times New Roman" w:hAnsi="Times New Roman" w:cs="Times New Roman"/>
          <w:sz w:val="28"/>
          <w:szCs w:val="28"/>
        </w:rPr>
        <w:t>[</w:t>
      </w:r>
      <w:r w:rsidR="003E0D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1D94" w:rsidRPr="006B1CE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3ECCE0F3" w14:textId="66C44F99" w:rsidR="006B1CEC" w:rsidRPr="00346B2B" w:rsidRDefault="00346B2B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B2B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proofErr w:type="spellStart"/>
      <w:r w:rsidRPr="00346B2B">
        <w:rPr>
          <w:rFonts w:ascii="Times New Roman" w:hAnsi="Times New Roman" w:cs="Times New Roman"/>
          <w:sz w:val="28"/>
          <w:szCs w:val="28"/>
          <w:lang w:val="uk-UA"/>
        </w:rPr>
        <w:t>інфомедійна</w:t>
      </w:r>
      <w:proofErr w:type="spellEnd"/>
      <w:r w:rsidRPr="00346B2B">
        <w:rPr>
          <w:rFonts w:ascii="Times New Roman" w:hAnsi="Times New Roman" w:cs="Times New Roman"/>
          <w:sz w:val="28"/>
          <w:szCs w:val="28"/>
          <w:lang w:val="uk-UA"/>
        </w:rPr>
        <w:t xml:space="preserve"> грамотність вчителя є умовою інтегрування </w:t>
      </w:r>
      <w:proofErr w:type="spellStart"/>
      <w:r w:rsidRPr="00346B2B">
        <w:rPr>
          <w:rFonts w:ascii="Times New Roman" w:hAnsi="Times New Roman" w:cs="Times New Roman"/>
          <w:sz w:val="28"/>
          <w:szCs w:val="28"/>
          <w:lang w:val="uk-UA"/>
        </w:rPr>
        <w:t>медіаосвітньої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B2B">
        <w:rPr>
          <w:rFonts w:ascii="Times New Roman" w:hAnsi="Times New Roman" w:cs="Times New Roman"/>
          <w:sz w:val="28"/>
          <w:szCs w:val="28"/>
          <w:lang w:val="uk-UA"/>
        </w:rPr>
        <w:t>практики в «Нову українську школу» для підготовки учнів до життя в умовах інформаційного суспільства.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B2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інформаційному світі особистість не зможе бути успішною, якщо не оволодіє </w:t>
      </w:r>
      <w:proofErr w:type="spellStart"/>
      <w:r w:rsidRPr="00346B2B">
        <w:rPr>
          <w:rFonts w:ascii="Times New Roman" w:hAnsi="Times New Roman" w:cs="Times New Roman"/>
          <w:sz w:val="28"/>
          <w:szCs w:val="28"/>
          <w:lang w:val="uk-UA"/>
        </w:rPr>
        <w:t>інфомедійною</w:t>
      </w:r>
      <w:proofErr w:type="spellEnd"/>
      <w:r w:rsidRPr="00346B2B">
        <w:rPr>
          <w:rFonts w:ascii="Times New Roman" w:hAnsi="Times New Roman" w:cs="Times New Roman"/>
          <w:sz w:val="28"/>
          <w:szCs w:val="28"/>
          <w:lang w:val="uk-UA"/>
        </w:rPr>
        <w:t xml:space="preserve"> грамотністю.</w:t>
      </w:r>
    </w:p>
    <w:p w14:paraId="7E231BCF" w14:textId="77777777" w:rsidR="00D142D3" w:rsidRDefault="00D142D3" w:rsidP="00D142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5BC521" w14:textId="60E5B101" w:rsidR="006B1CEC" w:rsidRPr="0079416F" w:rsidRDefault="00D142D3" w:rsidP="00D142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416F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79416F">
        <w:rPr>
          <w:rFonts w:ascii="Times New Roman" w:hAnsi="Times New Roman" w:cs="Times New Roman"/>
          <w:b/>
          <w:sz w:val="28"/>
          <w:szCs w:val="28"/>
        </w:rPr>
        <w:t>ПИС</w:t>
      </w:r>
      <w:r w:rsidRPr="0079416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79416F">
        <w:rPr>
          <w:rFonts w:ascii="Times New Roman" w:hAnsi="Times New Roman" w:cs="Times New Roman"/>
          <w:b/>
          <w:sz w:val="28"/>
          <w:szCs w:val="28"/>
        </w:rPr>
        <w:t>К ВИКОРИСТАНИХ ДЖЕРЕЛ:</w:t>
      </w:r>
    </w:p>
    <w:p w14:paraId="2A6618E5" w14:textId="71F7E2CE" w:rsidR="00346B2B" w:rsidRPr="00D142D3" w:rsidRDefault="00346B2B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F72">
        <w:rPr>
          <w:rFonts w:ascii="Times New Roman" w:hAnsi="Times New Roman" w:cs="Times New Roman"/>
          <w:sz w:val="28"/>
          <w:szCs w:val="28"/>
        </w:rPr>
        <w:t xml:space="preserve">1. 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>Аналіз Стандарту від експертів АУП. URL:</w:t>
      </w:r>
      <w:r w:rsidR="0079416F"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>https://medialiteracy.org.ua/wp-content/uploads/2020/09/Movno-literaturna-osvitnyagaluz.pdf (дата останнього звернення 26.12.2020).</w:t>
      </w:r>
    </w:p>
    <w:p w14:paraId="0682BD92" w14:textId="09CDA559" w:rsidR="00944F72" w:rsidRPr="00D142D3" w:rsidRDefault="00944F72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2D3">
        <w:rPr>
          <w:rFonts w:ascii="Times New Roman" w:hAnsi="Times New Roman" w:cs="Times New Roman"/>
          <w:sz w:val="28"/>
          <w:szCs w:val="28"/>
          <w:lang w:val="uk-UA"/>
        </w:rPr>
        <w:t>2. Державний стандарт базової середньої освіти.</w:t>
      </w:r>
      <w:r w:rsidR="0079416F"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>https://www.kmu</w:t>
      </w:r>
      <w:r w:rsidR="0079416F" w:rsidRPr="00D142D3">
        <w:rPr>
          <w:rFonts w:ascii="Times New Roman" w:hAnsi="Times New Roman" w:cs="Times New Roman"/>
          <w:sz w:val="28"/>
          <w:szCs w:val="28"/>
          <w:lang w:val="uk-UA"/>
        </w:rPr>
        <w:t>.gov.ua/npas/pro-deyakipitannya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>derzhavnih-standa</w:t>
      </w:r>
      <w:r w:rsidR="0079416F" w:rsidRPr="00D142D3">
        <w:rPr>
          <w:rFonts w:ascii="Times New Roman" w:hAnsi="Times New Roman" w:cs="Times New Roman"/>
          <w:sz w:val="28"/>
          <w:szCs w:val="28"/>
          <w:lang w:val="uk-UA"/>
        </w:rPr>
        <w:t>rtiv-povnoyi-zagalnoyiserednoyi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>osviti-i300920-898 (дата останнього</w:t>
      </w:r>
      <w:r w:rsidR="0079416F"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>звернення 26.12.2020).</w:t>
      </w:r>
    </w:p>
    <w:p w14:paraId="6F45EDD7" w14:textId="5DE6F397" w:rsidR="0079416F" w:rsidRPr="00D142D3" w:rsidRDefault="00944F72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E0DE8"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Інфомедійна грамотність – невід’ємна складова навчального процесу закладу вищої освіти: збірник статей / </w:t>
      </w:r>
      <w:proofErr w:type="spellStart"/>
      <w:r w:rsidR="003E0DE8" w:rsidRPr="00D142D3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="003E0DE8"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="003E0DE8" w:rsidRPr="00D142D3">
        <w:rPr>
          <w:rFonts w:ascii="Times New Roman" w:hAnsi="Times New Roman" w:cs="Times New Roman"/>
          <w:sz w:val="28"/>
          <w:szCs w:val="28"/>
          <w:lang w:val="uk-UA"/>
        </w:rPr>
        <w:t>В.Ф.Іванов</w:t>
      </w:r>
      <w:proofErr w:type="spellEnd"/>
      <w:r w:rsidR="003E0DE8"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E0DE8" w:rsidRPr="00D142D3">
        <w:rPr>
          <w:rFonts w:ascii="Times New Roman" w:hAnsi="Times New Roman" w:cs="Times New Roman"/>
          <w:sz w:val="28"/>
          <w:szCs w:val="28"/>
          <w:lang w:val="uk-UA"/>
        </w:rPr>
        <w:t>голов.ред</w:t>
      </w:r>
      <w:proofErr w:type="spellEnd"/>
      <w:r w:rsidR="003E0DE8"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.) [та ін.]. – Київ: Академія української преси, IREX, Центр Вільної преси, 2021. – 400 с. </w:t>
      </w:r>
    </w:p>
    <w:p w14:paraId="0DB788E6" w14:textId="502FB1C1" w:rsidR="00944F72" w:rsidRPr="00D142D3" w:rsidRDefault="0079416F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44F72"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Інтеграція </w:t>
      </w:r>
      <w:proofErr w:type="spellStart"/>
      <w:r w:rsidR="00944F72" w:rsidRPr="00D142D3">
        <w:rPr>
          <w:rFonts w:ascii="Times New Roman" w:hAnsi="Times New Roman" w:cs="Times New Roman"/>
          <w:sz w:val="28"/>
          <w:szCs w:val="28"/>
          <w:lang w:val="uk-UA"/>
        </w:rPr>
        <w:t>інфомедійної</w:t>
      </w:r>
      <w:proofErr w:type="spellEnd"/>
      <w:r w:rsidR="00944F72"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 грамотності у навчальний процес. Навчально-методичні матеріали проєкту «Вивчай та розрізняй: </w:t>
      </w:r>
      <w:proofErr w:type="spellStart"/>
      <w:r w:rsidR="00944F72" w:rsidRPr="00D142D3">
        <w:rPr>
          <w:rFonts w:ascii="Times New Roman" w:hAnsi="Times New Roman" w:cs="Times New Roman"/>
          <w:sz w:val="28"/>
          <w:szCs w:val="28"/>
          <w:lang w:val="uk-UA"/>
        </w:rPr>
        <w:t>інфо</w:t>
      </w:r>
      <w:proofErr w:type="spellEnd"/>
      <w:r w:rsidR="00944F72"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-медійна грамотність». К.: IREX в Україні, 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>2019-2020</w:t>
      </w:r>
      <w:r w:rsidR="00944F72" w:rsidRPr="00D142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CA49A0" w14:textId="76422DF5" w:rsidR="00FE5AF5" w:rsidRPr="00D142D3" w:rsidRDefault="0079416F" w:rsidP="00D1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2D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44F72"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Філіп Ю.Л., Голєва А.О. Інфомедійна грамотність сучасного вчителя Нової української школи. </w:t>
      </w:r>
      <w:r w:rsidR="00944F72" w:rsidRPr="00D142D3">
        <w:rPr>
          <w:rFonts w:ascii="Times New Roman" w:hAnsi="Times New Roman" w:cs="Times New Roman"/>
          <w:sz w:val="28"/>
          <w:szCs w:val="28"/>
          <w:lang w:val="uk-UA"/>
        </w:rPr>
        <w:t>Навчальна програма курсу за вибором для вчителів суспільно-гуманітарних дисциплін</w:t>
      </w:r>
      <w:r w:rsidRPr="00D142D3">
        <w:rPr>
          <w:rFonts w:ascii="Times New Roman" w:hAnsi="Times New Roman" w:cs="Times New Roman"/>
          <w:sz w:val="28"/>
          <w:szCs w:val="28"/>
          <w:lang w:val="uk-UA"/>
        </w:rPr>
        <w:t>. Чернівці:</w:t>
      </w:r>
      <w:bookmarkStart w:id="0" w:name="_GoBack"/>
      <w:bookmarkEnd w:id="0"/>
      <w:r w:rsidRPr="00D142D3">
        <w:rPr>
          <w:rFonts w:ascii="Times New Roman" w:hAnsi="Times New Roman" w:cs="Times New Roman"/>
          <w:sz w:val="28"/>
          <w:szCs w:val="28"/>
          <w:lang w:val="uk-UA"/>
        </w:rPr>
        <w:t xml:space="preserve"> ІППОЧО, 2021.</w:t>
      </w:r>
    </w:p>
    <w:sectPr w:rsidR="00FE5AF5" w:rsidRPr="00D142D3" w:rsidSect="001609AD">
      <w:pgSz w:w="11906" w:h="16838"/>
      <w:pgMar w:top="125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E3FA3"/>
    <w:multiLevelType w:val="hybridMultilevel"/>
    <w:tmpl w:val="48FC48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C5"/>
    <w:rsid w:val="00011173"/>
    <w:rsid w:val="001609AD"/>
    <w:rsid w:val="0016224D"/>
    <w:rsid w:val="00181A55"/>
    <w:rsid w:val="002B768C"/>
    <w:rsid w:val="00325893"/>
    <w:rsid w:val="00346B2B"/>
    <w:rsid w:val="003D5A5C"/>
    <w:rsid w:val="003E0DE8"/>
    <w:rsid w:val="0040338C"/>
    <w:rsid w:val="00470AE7"/>
    <w:rsid w:val="004C4502"/>
    <w:rsid w:val="00503AF6"/>
    <w:rsid w:val="005A6172"/>
    <w:rsid w:val="005F4CF8"/>
    <w:rsid w:val="006B1CEC"/>
    <w:rsid w:val="006C6AF0"/>
    <w:rsid w:val="0073068D"/>
    <w:rsid w:val="0079416F"/>
    <w:rsid w:val="007E0266"/>
    <w:rsid w:val="00811D94"/>
    <w:rsid w:val="008676C9"/>
    <w:rsid w:val="008E0A06"/>
    <w:rsid w:val="00944F72"/>
    <w:rsid w:val="00985C76"/>
    <w:rsid w:val="00A635B9"/>
    <w:rsid w:val="00A71F65"/>
    <w:rsid w:val="00AA1CC5"/>
    <w:rsid w:val="00C26393"/>
    <w:rsid w:val="00C55E8B"/>
    <w:rsid w:val="00CB1A77"/>
    <w:rsid w:val="00D142D3"/>
    <w:rsid w:val="00DB61FF"/>
    <w:rsid w:val="00E56F7F"/>
    <w:rsid w:val="00ED49A7"/>
    <w:rsid w:val="00F94078"/>
    <w:rsid w:val="00FC1334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F2C9"/>
  <w15:docId w15:val="{453990C1-C9CD-4F28-B9B6-64E4B5CA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76">
    <w:name w:val="1976"/>
    <w:aliases w:val="baiaagaaboqcaaadjqmaaawbawaaaaaaaaaaaaaaaaaaaaaaaaaaaaaaaaaaaaaaaaaaaaaaaaaaaaaaaaaaaaaaaaaaaaaaaaaaaaaaaaaaaaaaaaaaaaaaaaaaaaaaaaaaaaaaaaaaaaaaaaaaaaaaaaaaaaaaaaaaaaaaaaaaaaaaaaaaaaaaaaaaaaaaaaaaaaaaaaaaaaaaaaaaaaaaaaaaaaaaaaaaaaaa"/>
    <w:rsid w:val="0086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1B70-7B0C-4BD5-AA96-DC6DA64B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2021-10-13T15:03:00Z</dcterms:created>
  <dcterms:modified xsi:type="dcterms:W3CDTF">2021-11-01T20:25:00Z</dcterms:modified>
</cp:coreProperties>
</file>