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5D" w:rsidRDefault="00D4655D" w:rsidP="00D4655D">
      <w:pPr>
        <w:spacing w:after="0" w:line="360" w:lineRule="auto"/>
        <w:rPr>
          <w:rFonts w:ascii="Times New Roman" w:eastAsia="Calibri" w:hAnsi="Times New Roman" w:cs="Times New Roman"/>
          <w:b/>
          <w:sz w:val="28"/>
          <w:szCs w:val="28"/>
        </w:rPr>
      </w:pPr>
      <w:r w:rsidRPr="00D4655D">
        <w:rPr>
          <w:rFonts w:ascii="Times New Roman" w:eastAsia="Calibri" w:hAnsi="Times New Roman" w:cs="Times New Roman"/>
          <w:b/>
          <w:sz w:val="28"/>
          <w:szCs w:val="28"/>
        </w:rPr>
        <w:t>УДК 37.037:796.011.3</w:t>
      </w:r>
    </w:p>
    <w:p w:rsidR="001C2D9B" w:rsidRDefault="001C2D9B" w:rsidP="001C2D9B">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А. А. Ребрина</w:t>
      </w:r>
    </w:p>
    <w:p w:rsidR="001C2D9B" w:rsidRDefault="001C2D9B" w:rsidP="001C2D9B">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кандидат педагогічних наук, доцент,</w:t>
      </w:r>
    </w:p>
    <w:p w:rsidR="001C2D9B" w:rsidRDefault="001C2D9B" w:rsidP="001C2D9B">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доцент ХНУ, м. Хмельницький, Україна</w:t>
      </w:r>
    </w:p>
    <w:p w:rsidR="001C2D9B" w:rsidRDefault="001C2D9B" w:rsidP="00D4655D">
      <w:pPr>
        <w:spacing w:after="0" w:line="360" w:lineRule="auto"/>
        <w:rPr>
          <w:rFonts w:ascii="Times New Roman" w:eastAsia="Calibri" w:hAnsi="Times New Roman" w:cs="Times New Roman"/>
          <w:b/>
          <w:sz w:val="28"/>
          <w:szCs w:val="28"/>
        </w:rPr>
      </w:pPr>
    </w:p>
    <w:p w:rsidR="004744C1" w:rsidRPr="004744C1" w:rsidRDefault="003A093C" w:rsidP="002F79B2">
      <w:pPr>
        <w:spacing w:after="0" w:line="360" w:lineRule="auto"/>
        <w:jc w:val="center"/>
        <w:rPr>
          <w:rFonts w:ascii="Times New Roman" w:eastAsia="Calibri" w:hAnsi="Times New Roman" w:cs="Times New Roman"/>
          <w:b/>
          <w:sz w:val="28"/>
          <w:szCs w:val="28"/>
          <w:lang w:val="ru-RU"/>
        </w:rPr>
      </w:pPr>
      <w:r w:rsidRPr="003A093C">
        <w:rPr>
          <w:rFonts w:ascii="Times New Roman" w:eastAsia="Calibri" w:hAnsi="Times New Roman" w:cs="Times New Roman"/>
          <w:b/>
          <w:sz w:val="28"/>
          <w:szCs w:val="28"/>
        </w:rPr>
        <w:t xml:space="preserve">ХМАРНІ ТЕХНОЛОГІЇ ЯК КОМПОНЕНТ </w:t>
      </w:r>
      <w:r w:rsidR="00611F28">
        <w:rPr>
          <w:rFonts w:ascii="Times New Roman" w:eastAsia="Calibri" w:hAnsi="Times New Roman" w:cs="Times New Roman"/>
          <w:b/>
          <w:sz w:val="28"/>
          <w:szCs w:val="28"/>
        </w:rPr>
        <w:t>ВИХОВАННЯ</w:t>
      </w:r>
      <w:r w:rsidR="004744C1" w:rsidRPr="004744C1">
        <w:rPr>
          <w:rFonts w:ascii="Times New Roman" w:eastAsia="Calibri" w:hAnsi="Times New Roman" w:cs="Times New Roman"/>
          <w:b/>
          <w:sz w:val="28"/>
          <w:szCs w:val="28"/>
          <w:lang w:val="ru-RU"/>
        </w:rPr>
        <w:t xml:space="preserve"> </w:t>
      </w:r>
      <w:r w:rsidR="00611F28" w:rsidRPr="00076F2A">
        <w:rPr>
          <w:rFonts w:ascii="Times New Roman" w:eastAsia="Calibri" w:hAnsi="Times New Roman" w:cs="Times New Roman"/>
          <w:b/>
          <w:sz w:val="28"/>
          <w:szCs w:val="28"/>
        </w:rPr>
        <w:t>ПРОФЕСІЙНО-ПРИКЛАДНОЇ</w:t>
      </w:r>
      <w:r w:rsidR="004744C1" w:rsidRPr="004744C1">
        <w:rPr>
          <w:rFonts w:ascii="Times New Roman" w:eastAsia="Calibri" w:hAnsi="Times New Roman" w:cs="Times New Roman"/>
          <w:b/>
          <w:sz w:val="28"/>
          <w:szCs w:val="28"/>
          <w:lang w:val="ru-RU"/>
        </w:rPr>
        <w:t xml:space="preserve"> </w:t>
      </w:r>
      <w:r w:rsidR="00611F28" w:rsidRPr="00076F2A">
        <w:rPr>
          <w:rFonts w:ascii="Times New Roman" w:eastAsia="Calibri" w:hAnsi="Times New Roman" w:cs="Times New Roman"/>
          <w:b/>
          <w:sz w:val="28"/>
          <w:szCs w:val="28"/>
        </w:rPr>
        <w:t>ФІЗИЧНОЇ</w:t>
      </w:r>
      <w:r w:rsidR="004744C1" w:rsidRPr="004744C1">
        <w:rPr>
          <w:rFonts w:ascii="Times New Roman" w:eastAsia="Calibri" w:hAnsi="Times New Roman" w:cs="Times New Roman"/>
          <w:b/>
          <w:sz w:val="28"/>
          <w:szCs w:val="28"/>
          <w:lang w:val="ru-RU"/>
        </w:rPr>
        <w:t xml:space="preserve"> </w:t>
      </w:r>
      <w:r w:rsidR="00611F28" w:rsidRPr="00076F2A">
        <w:rPr>
          <w:rFonts w:ascii="Times New Roman" w:eastAsia="Calibri" w:hAnsi="Times New Roman" w:cs="Times New Roman"/>
          <w:b/>
          <w:sz w:val="28"/>
          <w:szCs w:val="28"/>
        </w:rPr>
        <w:t>КУЛЬТУРИ</w:t>
      </w:r>
      <w:r w:rsidR="004744C1" w:rsidRPr="004744C1">
        <w:rPr>
          <w:rFonts w:ascii="Times New Roman" w:eastAsia="Calibri" w:hAnsi="Times New Roman" w:cs="Times New Roman"/>
          <w:b/>
          <w:sz w:val="28"/>
          <w:szCs w:val="28"/>
          <w:lang w:val="ru-RU"/>
        </w:rPr>
        <w:t xml:space="preserve"> </w:t>
      </w:r>
    </w:p>
    <w:p w:rsidR="007D77A7" w:rsidRDefault="003A093C" w:rsidP="002F79B2">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ДІТЕЙ ТА МОЛОДІ</w:t>
      </w:r>
    </w:p>
    <w:p w:rsidR="005D29A3" w:rsidRDefault="001C2D9B" w:rsidP="005D29A3">
      <w:pPr>
        <w:widowControl w:val="0"/>
        <w:shd w:val="clear" w:color="auto" w:fill="FFFFFF"/>
        <w:suppressAutoHyphens/>
        <w:autoSpaceDN w:val="0"/>
        <w:spacing w:after="0" w:line="360" w:lineRule="auto"/>
        <w:ind w:firstLine="708"/>
        <w:jc w:val="both"/>
        <w:textAlignment w:val="baseline"/>
        <w:rPr>
          <w:rFonts w:ascii="Times New Roman" w:eastAsia="Georgia" w:hAnsi="Times New Roman" w:cs="Times New Roman"/>
          <w:i/>
          <w:color w:val="00000A"/>
          <w:kern w:val="3"/>
          <w:sz w:val="28"/>
          <w:szCs w:val="28"/>
          <w:lang w:eastAsia="zh-CN" w:bidi="hi-IN"/>
        </w:rPr>
      </w:pPr>
      <w:r w:rsidRPr="001C2D9B">
        <w:rPr>
          <w:rFonts w:ascii="Times New Roman" w:eastAsia="Georgia" w:hAnsi="Times New Roman" w:cs="Times New Roman"/>
          <w:i/>
          <w:color w:val="00000A"/>
          <w:kern w:val="3"/>
          <w:sz w:val="28"/>
          <w:szCs w:val="28"/>
          <w:lang w:eastAsia="zh-CN" w:bidi="hi-IN"/>
        </w:rPr>
        <w:t xml:space="preserve">У </w:t>
      </w:r>
      <w:r>
        <w:rPr>
          <w:rFonts w:ascii="Times New Roman" w:eastAsia="Georgia" w:hAnsi="Times New Roman" w:cs="Times New Roman"/>
          <w:i/>
          <w:color w:val="00000A"/>
          <w:kern w:val="3"/>
          <w:sz w:val="28"/>
          <w:szCs w:val="28"/>
          <w:lang w:eastAsia="zh-CN" w:bidi="hi-IN"/>
        </w:rPr>
        <w:t xml:space="preserve">науковій </w:t>
      </w:r>
      <w:r w:rsidRPr="001C2D9B">
        <w:rPr>
          <w:rFonts w:ascii="Times New Roman" w:eastAsia="Georgia" w:hAnsi="Times New Roman" w:cs="Times New Roman"/>
          <w:i/>
          <w:color w:val="00000A"/>
          <w:kern w:val="3"/>
          <w:sz w:val="28"/>
          <w:szCs w:val="28"/>
          <w:lang w:eastAsia="zh-CN" w:bidi="hi-IN"/>
        </w:rPr>
        <w:t xml:space="preserve">публікації </w:t>
      </w:r>
      <w:r>
        <w:rPr>
          <w:rFonts w:ascii="Times New Roman" w:eastAsia="Georgia" w:hAnsi="Times New Roman" w:cs="Times New Roman"/>
          <w:i/>
          <w:color w:val="00000A"/>
          <w:kern w:val="3"/>
          <w:sz w:val="28"/>
          <w:szCs w:val="28"/>
          <w:lang w:eastAsia="zh-CN" w:bidi="hi-IN"/>
        </w:rPr>
        <w:t>показаніокремі</w:t>
      </w:r>
      <w:r w:rsidRPr="001C2D9B">
        <w:rPr>
          <w:rFonts w:ascii="Times New Roman" w:eastAsia="Georgia" w:hAnsi="Times New Roman" w:cs="Times New Roman"/>
          <w:i/>
          <w:color w:val="00000A"/>
          <w:kern w:val="3"/>
          <w:sz w:val="28"/>
          <w:szCs w:val="28"/>
          <w:lang w:eastAsia="zh-CN" w:bidi="hi-IN"/>
        </w:rPr>
        <w:t xml:space="preserve"> аспекти, щодо ролі </w:t>
      </w:r>
      <w:r>
        <w:rPr>
          <w:rFonts w:ascii="Times New Roman" w:eastAsia="Georgia" w:hAnsi="Times New Roman" w:cs="Times New Roman"/>
          <w:i/>
          <w:color w:val="00000A"/>
          <w:kern w:val="3"/>
          <w:sz w:val="28"/>
          <w:szCs w:val="28"/>
          <w:lang w:eastAsia="zh-CN" w:bidi="hi-IN"/>
        </w:rPr>
        <w:t xml:space="preserve">хмарних технологій </w:t>
      </w:r>
      <w:r w:rsidRPr="001C2D9B">
        <w:rPr>
          <w:rFonts w:ascii="Times New Roman" w:eastAsia="Georgia" w:hAnsi="Times New Roman" w:cs="Times New Roman"/>
          <w:i/>
          <w:color w:val="00000A"/>
          <w:kern w:val="3"/>
          <w:sz w:val="28"/>
          <w:szCs w:val="28"/>
          <w:lang w:eastAsia="zh-CN" w:bidi="hi-IN"/>
        </w:rPr>
        <w:t>в системі професійно-прикладної фізичної культури майбутніх фахівців як одного з головних чинників їхньої професійної діяльності в умовах</w:t>
      </w:r>
      <w:r>
        <w:rPr>
          <w:rFonts w:ascii="Times New Roman" w:eastAsia="Georgia" w:hAnsi="Times New Roman" w:cs="Times New Roman"/>
          <w:i/>
          <w:color w:val="00000A"/>
          <w:kern w:val="3"/>
          <w:sz w:val="28"/>
          <w:szCs w:val="28"/>
          <w:lang w:eastAsia="zh-CN" w:bidi="hi-IN"/>
        </w:rPr>
        <w:t xml:space="preserve"> стрімкого розповсюдження інформації та інновацій</w:t>
      </w:r>
      <w:r w:rsidRPr="001C2D9B">
        <w:rPr>
          <w:rFonts w:ascii="Times New Roman" w:eastAsia="Georgia" w:hAnsi="Times New Roman" w:cs="Times New Roman"/>
          <w:i/>
          <w:color w:val="00000A"/>
          <w:kern w:val="3"/>
          <w:sz w:val="28"/>
          <w:szCs w:val="28"/>
          <w:lang w:eastAsia="zh-CN" w:bidi="hi-IN"/>
        </w:rPr>
        <w:t xml:space="preserve">. Виявлено особливості </w:t>
      </w:r>
      <w:r w:rsidR="005D29A3">
        <w:rPr>
          <w:rFonts w:ascii="Times New Roman" w:eastAsia="Georgia" w:hAnsi="Times New Roman" w:cs="Times New Roman"/>
          <w:i/>
          <w:color w:val="00000A"/>
          <w:kern w:val="3"/>
          <w:sz w:val="28"/>
          <w:szCs w:val="28"/>
          <w:lang w:eastAsia="zh-CN" w:bidi="hi-IN"/>
        </w:rPr>
        <w:t xml:space="preserve">виховання </w:t>
      </w:r>
      <w:r w:rsidR="005D29A3" w:rsidRPr="005D29A3">
        <w:rPr>
          <w:rFonts w:ascii="Times New Roman" w:eastAsia="Georgia" w:hAnsi="Times New Roman" w:cs="Times New Roman"/>
          <w:i/>
          <w:color w:val="00000A"/>
          <w:kern w:val="3"/>
          <w:sz w:val="28"/>
          <w:szCs w:val="28"/>
          <w:lang w:eastAsia="zh-CN" w:bidi="hi-IN"/>
        </w:rPr>
        <w:t>професійно-прикладної фізичної культури</w:t>
      </w:r>
      <w:r w:rsidR="005D29A3">
        <w:rPr>
          <w:rFonts w:ascii="Times New Roman" w:eastAsia="Georgia" w:hAnsi="Times New Roman" w:cs="Times New Roman"/>
          <w:i/>
          <w:color w:val="00000A"/>
          <w:kern w:val="3"/>
          <w:sz w:val="28"/>
          <w:szCs w:val="28"/>
          <w:lang w:eastAsia="zh-CN" w:bidi="hi-IN"/>
        </w:rPr>
        <w:t>. В</w:t>
      </w:r>
      <w:r w:rsidR="005D29A3" w:rsidRPr="001C2D9B">
        <w:rPr>
          <w:rFonts w:ascii="Times New Roman" w:eastAsia="Georgia" w:hAnsi="Times New Roman" w:cs="Times New Roman"/>
          <w:i/>
          <w:color w:val="00000A"/>
          <w:kern w:val="3"/>
          <w:sz w:val="28"/>
          <w:szCs w:val="28"/>
          <w:lang w:eastAsia="zh-CN" w:bidi="hi-IN"/>
        </w:rPr>
        <w:t xml:space="preserve">изначенороль </w:t>
      </w:r>
      <w:r w:rsidR="005D29A3" w:rsidRPr="005D29A3">
        <w:rPr>
          <w:rFonts w:ascii="Times New Roman" w:eastAsia="Georgia" w:hAnsi="Times New Roman" w:cs="Times New Roman"/>
          <w:i/>
          <w:color w:val="00000A"/>
          <w:kern w:val="3"/>
          <w:sz w:val="28"/>
          <w:szCs w:val="28"/>
          <w:lang w:eastAsia="zh-CN" w:bidi="hi-IN"/>
        </w:rPr>
        <w:t xml:space="preserve">хмарних технологій </w:t>
      </w:r>
      <w:r w:rsidRPr="001C2D9B">
        <w:rPr>
          <w:rFonts w:ascii="Times New Roman" w:eastAsia="Georgia" w:hAnsi="Times New Roman" w:cs="Times New Roman"/>
          <w:i/>
          <w:color w:val="00000A"/>
          <w:kern w:val="3"/>
          <w:sz w:val="28"/>
          <w:szCs w:val="28"/>
          <w:lang w:eastAsia="zh-CN" w:bidi="hi-IN"/>
        </w:rPr>
        <w:t>в процесі майбутньої професійної діяльності.</w:t>
      </w:r>
    </w:p>
    <w:p w:rsidR="002821C7" w:rsidRDefault="001C2D9B" w:rsidP="005D29A3">
      <w:pPr>
        <w:widowControl w:val="0"/>
        <w:shd w:val="clear" w:color="auto" w:fill="FFFFFF"/>
        <w:suppressAutoHyphens/>
        <w:autoSpaceDN w:val="0"/>
        <w:spacing w:after="0" w:line="360" w:lineRule="auto"/>
        <w:ind w:firstLine="708"/>
        <w:jc w:val="both"/>
        <w:textAlignment w:val="baseline"/>
        <w:rPr>
          <w:rFonts w:ascii="Times New Roman" w:eastAsia="Georgia" w:hAnsi="Times New Roman" w:cs="Times New Roman"/>
          <w:i/>
          <w:color w:val="00000A"/>
          <w:kern w:val="3"/>
          <w:sz w:val="28"/>
          <w:szCs w:val="28"/>
          <w:lang w:eastAsia="zh-CN" w:bidi="hi-IN"/>
        </w:rPr>
      </w:pPr>
      <w:r w:rsidRPr="001C2D9B">
        <w:rPr>
          <w:rFonts w:ascii="Times New Roman" w:eastAsia="Georgia" w:hAnsi="Times New Roman" w:cs="Times New Roman"/>
          <w:i/>
          <w:color w:val="00000A"/>
          <w:kern w:val="3"/>
          <w:sz w:val="28"/>
          <w:szCs w:val="28"/>
          <w:lang w:eastAsia="zh-CN" w:bidi="hi-IN"/>
        </w:rPr>
        <w:t xml:space="preserve">Ключові слова: </w:t>
      </w:r>
      <w:r w:rsidR="005D29A3">
        <w:rPr>
          <w:rFonts w:ascii="Times New Roman" w:eastAsia="Georgia" w:hAnsi="Times New Roman" w:cs="Times New Roman"/>
          <w:i/>
          <w:color w:val="00000A"/>
          <w:kern w:val="3"/>
          <w:sz w:val="28"/>
          <w:szCs w:val="28"/>
          <w:lang w:eastAsia="zh-CN" w:bidi="hi-IN"/>
        </w:rPr>
        <w:t>хмарні технології</w:t>
      </w:r>
      <w:r w:rsidRPr="001C2D9B">
        <w:rPr>
          <w:rFonts w:ascii="Times New Roman" w:eastAsia="Georgia" w:hAnsi="Times New Roman" w:cs="Times New Roman"/>
          <w:i/>
          <w:color w:val="00000A"/>
          <w:kern w:val="3"/>
          <w:sz w:val="28"/>
          <w:szCs w:val="28"/>
          <w:lang w:eastAsia="zh-CN" w:bidi="hi-IN"/>
        </w:rPr>
        <w:t xml:space="preserve">, майбутні фахівці, </w:t>
      </w:r>
      <w:r w:rsidR="005D29A3">
        <w:rPr>
          <w:rFonts w:ascii="Times New Roman" w:eastAsia="Georgia" w:hAnsi="Times New Roman" w:cs="Times New Roman"/>
          <w:i/>
          <w:color w:val="00000A"/>
          <w:kern w:val="3"/>
          <w:sz w:val="28"/>
          <w:szCs w:val="28"/>
          <w:lang w:eastAsia="zh-CN" w:bidi="hi-IN"/>
        </w:rPr>
        <w:t>професійно-прикладна фізична культура,професійна діяльність.</w:t>
      </w:r>
    </w:p>
    <w:p w:rsidR="00936076" w:rsidRPr="00936076" w:rsidRDefault="00D93E92"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484FF0">
        <w:rPr>
          <w:rFonts w:ascii="Times New Roman" w:eastAsia="Georgia" w:hAnsi="Times New Roman" w:cs="Times New Roman"/>
          <w:b/>
          <w:color w:val="00000A"/>
          <w:kern w:val="3"/>
          <w:sz w:val="28"/>
          <w:szCs w:val="28"/>
          <w:lang w:eastAsia="zh-CN" w:bidi="hi-IN"/>
        </w:rPr>
        <w:t>Актуальність.</w:t>
      </w:r>
      <w:r w:rsidR="004744C1" w:rsidRPr="004744C1">
        <w:rPr>
          <w:rFonts w:ascii="Times New Roman" w:eastAsia="Georgia" w:hAnsi="Times New Roman" w:cs="Times New Roman"/>
          <w:b/>
          <w:color w:val="00000A"/>
          <w:kern w:val="3"/>
          <w:sz w:val="28"/>
          <w:szCs w:val="28"/>
          <w:lang w:val="ru-RU" w:eastAsia="zh-CN" w:bidi="hi-IN"/>
        </w:rPr>
        <w:t xml:space="preserve"> </w:t>
      </w:r>
      <w:r w:rsidR="00936076" w:rsidRPr="00936076">
        <w:rPr>
          <w:rFonts w:ascii="Times New Roman" w:eastAsia="Georgia" w:hAnsi="Times New Roman" w:cs="Times New Roman"/>
          <w:color w:val="00000A"/>
          <w:kern w:val="3"/>
          <w:sz w:val="28"/>
          <w:szCs w:val="28"/>
          <w:lang w:eastAsia="zh-CN" w:bidi="hi-IN"/>
        </w:rPr>
        <w:t xml:space="preserve">З накопиченням позитивного практичного досвіду і науково-дослідних даних у сферах освіти, науки та культури склалася ціла профільована галузь фізичної культури – професійно-прикладна фізична культура. Педагогічно спрямований процес використання її чинників зайняв важливе місце в загальній системі освіти – виховання підростаючого покоління засобами професійно-прикладної фізичної </w:t>
      </w:r>
      <w:r w:rsidR="00FF5CC8">
        <w:rPr>
          <w:rFonts w:ascii="Times New Roman" w:eastAsia="Georgia" w:hAnsi="Times New Roman" w:cs="Times New Roman"/>
          <w:color w:val="00000A"/>
          <w:kern w:val="3"/>
          <w:sz w:val="28"/>
          <w:szCs w:val="28"/>
          <w:lang w:eastAsia="zh-CN" w:bidi="hi-IN"/>
        </w:rPr>
        <w:t>культури</w:t>
      </w:r>
      <w:r w:rsidR="00870681">
        <w:rPr>
          <w:rFonts w:ascii="Times New Roman" w:eastAsia="Georgia" w:hAnsi="Times New Roman" w:cs="Times New Roman"/>
          <w:color w:val="00000A"/>
          <w:kern w:val="3"/>
          <w:sz w:val="28"/>
          <w:szCs w:val="28"/>
          <w:lang w:eastAsia="zh-CN" w:bidi="hi-IN"/>
        </w:rPr>
        <w:t xml:space="preserve"> [1</w:t>
      </w:r>
      <w:r w:rsidR="00936076" w:rsidRPr="00936076">
        <w:rPr>
          <w:rFonts w:ascii="Times New Roman" w:eastAsia="Georgia" w:hAnsi="Times New Roman" w:cs="Times New Roman"/>
          <w:color w:val="00000A"/>
          <w:kern w:val="3"/>
          <w:sz w:val="28"/>
          <w:szCs w:val="28"/>
          <w:lang w:eastAsia="zh-CN" w:bidi="hi-IN"/>
        </w:rPr>
        <w:t>].</w:t>
      </w:r>
    </w:p>
    <w:p w:rsidR="00FF5CC8" w:rsidRDefault="00FF5CC8"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FF5CC8">
        <w:rPr>
          <w:rFonts w:ascii="Times New Roman" w:eastAsia="Georgia" w:hAnsi="Times New Roman" w:cs="Times New Roman"/>
          <w:b/>
          <w:color w:val="00000A"/>
          <w:kern w:val="3"/>
          <w:sz w:val="28"/>
          <w:szCs w:val="28"/>
          <w:lang w:eastAsia="zh-CN" w:bidi="hi-IN"/>
        </w:rPr>
        <w:t>Мета роботи.</w:t>
      </w:r>
      <w:r w:rsidRPr="00FF5CC8">
        <w:rPr>
          <w:rFonts w:ascii="Times New Roman" w:eastAsia="Georgia" w:hAnsi="Times New Roman" w:cs="Times New Roman"/>
          <w:color w:val="00000A"/>
          <w:kern w:val="3"/>
          <w:sz w:val="28"/>
          <w:szCs w:val="28"/>
          <w:lang w:eastAsia="zh-CN" w:bidi="hi-IN"/>
        </w:rPr>
        <w:t xml:space="preserve"> На засадах аналізу </w:t>
      </w:r>
      <w:r>
        <w:rPr>
          <w:rFonts w:ascii="Times New Roman" w:eastAsia="Georgia" w:hAnsi="Times New Roman" w:cs="Times New Roman"/>
          <w:color w:val="00000A"/>
          <w:kern w:val="3"/>
          <w:sz w:val="28"/>
          <w:szCs w:val="28"/>
          <w:lang w:eastAsia="zh-CN" w:bidi="hi-IN"/>
        </w:rPr>
        <w:t>Хмарних технологій</w:t>
      </w:r>
      <w:r w:rsidRPr="00FF5CC8">
        <w:rPr>
          <w:rFonts w:ascii="Times New Roman" w:eastAsia="Georgia" w:hAnsi="Times New Roman" w:cs="Times New Roman"/>
          <w:color w:val="00000A"/>
          <w:kern w:val="3"/>
          <w:sz w:val="28"/>
          <w:szCs w:val="28"/>
          <w:lang w:eastAsia="zh-CN" w:bidi="hi-IN"/>
        </w:rPr>
        <w:t xml:space="preserve"> теоретично обґрунтувати </w:t>
      </w:r>
      <w:r>
        <w:rPr>
          <w:rFonts w:ascii="Times New Roman" w:eastAsia="Georgia" w:hAnsi="Times New Roman" w:cs="Times New Roman"/>
          <w:color w:val="00000A"/>
          <w:kern w:val="3"/>
          <w:sz w:val="28"/>
          <w:szCs w:val="28"/>
          <w:lang w:eastAsia="zh-CN" w:bidi="hi-IN"/>
        </w:rPr>
        <w:t xml:space="preserve">їх </w:t>
      </w:r>
      <w:r w:rsidRPr="00FF5CC8">
        <w:rPr>
          <w:rFonts w:ascii="Times New Roman" w:eastAsia="Georgia" w:hAnsi="Times New Roman" w:cs="Times New Roman"/>
          <w:color w:val="00000A"/>
          <w:kern w:val="3"/>
          <w:sz w:val="28"/>
          <w:szCs w:val="28"/>
          <w:lang w:eastAsia="zh-CN" w:bidi="hi-IN"/>
        </w:rPr>
        <w:t>значення у формуванні та розвитку професійно-важливих якостей та властивостей особистості як основи виховання професійно-прикладної фізичної культури</w:t>
      </w:r>
      <w:r>
        <w:rPr>
          <w:rFonts w:ascii="Times New Roman" w:eastAsia="Georgia" w:hAnsi="Times New Roman" w:cs="Times New Roman"/>
          <w:color w:val="00000A"/>
          <w:kern w:val="3"/>
          <w:sz w:val="28"/>
          <w:szCs w:val="28"/>
          <w:lang w:eastAsia="zh-CN" w:bidi="hi-IN"/>
        </w:rPr>
        <w:t xml:space="preserve"> дітей та молоді</w:t>
      </w:r>
      <w:r w:rsidRPr="00FF5CC8">
        <w:rPr>
          <w:rFonts w:ascii="Times New Roman" w:eastAsia="Georgia" w:hAnsi="Times New Roman" w:cs="Times New Roman"/>
          <w:color w:val="00000A"/>
          <w:kern w:val="3"/>
          <w:sz w:val="28"/>
          <w:szCs w:val="28"/>
          <w:lang w:eastAsia="zh-CN" w:bidi="hi-IN"/>
        </w:rPr>
        <w:t>.</w:t>
      </w:r>
    </w:p>
    <w:p w:rsidR="00936076" w:rsidRP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Виховання п</w:t>
      </w:r>
      <w:r w:rsidRPr="00936076">
        <w:rPr>
          <w:rFonts w:ascii="Times New Roman" w:eastAsia="Georgia" w:hAnsi="Times New Roman" w:cs="Times New Roman"/>
          <w:color w:val="00000A"/>
          <w:kern w:val="3"/>
          <w:sz w:val="28"/>
          <w:szCs w:val="28"/>
          <w:lang w:eastAsia="zh-CN" w:bidi="hi-IN"/>
        </w:rPr>
        <w:t>рофесій</w:t>
      </w:r>
      <w:r>
        <w:rPr>
          <w:rFonts w:ascii="Times New Roman" w:eastAsia="Georgia" w:hAnsi="Times New Roman" w:cs="Times New Roman"/>
          <w:color w:val="00000A"/>
          <w:kern w:val="3"/>
          <w:sz w:val="28"/>
          <w:szCs w:val="28"/>
          <w:lang w:eastAsia="zh-CN" w:bidi="hi-IN"/>
        </w:rPr>
        <w:t>но-прикладної фізичної культури</w:t>
      </w:r>
      <w:r w:rsidRPr="00936076">
        <w:rPr>
          <w:rFonts w:ascii="Times New Roman" w:eastAsia="Georgia" w:hAnsi="Times New Roman" w:cs="Times New Roman"/>
          <w:color w:val="00000A"/>
          <w:kern w:val="3"/>
          <w:sz w:val="28"/>
          <w:szCs w:val="28"/>
          <w:lang w:eastAsia="zh-CN" w:bidi="hi-IN"/>
        </w:rPr>
        <w:t xml:space="preserve"> являє собою педагогічно спрямований процес забезпечення спеціалізованої фізичної готовності до конкретної діяльності. Це процес навчання, що збагачує індивідуальний фонд корисних рухових умінь і навичок, виховання фізичних </w:t>
      </w:r>
      <w:r w:rsidRPr="00936076">
        <w:rPr>
          <w:rFonts w:ascii="Times New Roman" w:eastAsia="Georgia" w:hAnsi="Times New Roman" w:cs="Times New Roman"/>
          <w:color w:val="00000A"/>
          <w:kern w:val="3"/>
          <w:sz w:val="28"/>
          <w:szCs w:val="28"/>
          <w:lang w:eastAsia="zh-CN" w:bidi="hi-IN"/>
        </w:rPr>
        <w:lastRenderedPageBreak/>
        <w:t>та безпосередньо пов’язаних з ними здібностей, від яких прямо або побічно з</w:t>
      </w:r>
      <w:r w:rsidR="00870681">
        <w:rPr>
          <w:rFonts w:ascii="Times New Roman" w:eastAsia="Georgia" w:hAnsi="Times New Roman" w:cs="Times New Roman"/>
          <w:color w:val="00000A"/>
          <w:kern w:val="3"/>
          <w:sz w:val="28"/>
          <w:szCs w:val="28"/>
          <w:lang w:eastAsia="zh-CN" w:bidi="hi-IN"/>
        </w:rPr>
        <w:t>алежить особиста дієздатність [2; 3</w:t>
      </w:r>
      <w:r w:rsidRPr="00936076">
        <w:rPr>
          <w:rFonts w:ascii="Times New Roman" w:eastAsia="Georgia" w:hAnsi="Times New Roman" w:cs="Times New Roman"/>
          <w:color w:val="00000A"/>
          <w:kern w:val="3"/>
          <w:sz w:val="28"/>
          <w:szCs w:val="28"/>
          <w:lang w:eastAsia="zh-CN" w:bidi="hi-IN"/>
        </w:rPr>
        <w:t xml:space="preserve">]. </w:t>
      </w:r>
    </w:p>
    <w:p w:rsidR="00936076" w:rsidRP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36076">
        <w:rPr>
          <w:rFonts w:ascii="Times New Roman" w:eastAsia="Georgia" w:hAnsi="Times New Roman" w:cs="Times New Roman"/>
          <w:color w:val="00000A"/>
          <w:kern w:val="3"/>
          <w:sz w:val="28"/>
          <w:szCs w:val="28"/>
          <w:lang w:eastAsia="zh-CN" w:bidi="hi-IN"/>
        </w:rPr>
        <w:t xml:space="preserve">Одними із основних напрямків </w:t>
      </w:r>
      <w:r>
        <w:rPr>
          <w:rFonts w:ascii="Times New Roman" w:eastAsia="Georgia" w:hAnsi="Times New Roman" w:cs="Times New Roman"/>
          <w:color w:val="00000A"/>
          <w:kern w:val="3"/>
          <w:sz w:val="28"/>
          <w:szCs w:val="28"/>
          <w:lang w:eastAsia="zh-CN" w:bidi="hi-IN"/>
        </w:rPr>
        <w:t xml:space="preserve">виховання </w:t>
      </w:r>
      <w:r w:rsidRPr="00936076">
        <w:rPr>
          <w:rFonts w:ascii="Times New Roman" w:eastAsia="Georgia" w:hAnsi="Times New Roman" w:cs="Times New Roman"/>
          <w:color w:val="00000A"/>
          <w:kern w:val="3"/>
          <w:sz w:val="28"/>
          <w:szCs w:val="28"/>
          <w:lang w:eastAsia="zh-CN" w:bidi="hi-IN"/>
        </w:rPr>
        <w:t>професійн</w:t>
      </w:r>
      <w:r>
        <w:rPr>
          <w:rFonts w:ascii="Times New Roman" w:eastAsia="Georgia" w:hAnsi="Times New Roman" w:cs="Times New Roman"/>
          <w:color w:val="00000A"/>
          <w:kern w:val="3"/>
          <w:sz w:val="28"/>
          <w:szCs w:val="28"/>
          <w:lang w:eastAsia="zh-CN" w:bidi="hi-IN"/>
        </w:rPr>
        <w:t>о-прикладної фізичної культури</w:t>
      </w:r>
      <w:r w:rsidRPr="00936076">
        <w:rPr>
          <w:rFonts w:ascii="Times New Roman" w:eastAsia="Georgia" w:hAnsi="Times New Roman" w:cs="Times New Roman"/>
          <w:color w:val="00000A"/>
          <w:kern w:val="3"/>
          <w:sz w:val="28"/>
          <w:szCs w:val="28"/>
          <w:lang w:eastAsia="zh-CN" w:bidi="hi-IN"/>
        </w:rPr>
        <w:t xml:space="preserve"> молоді </w:t>
      </w:r>
      <w:bookmarkStart w:id="0" w:name="_GoBack"/>
      <w:bookmarkEnd w:id="0"/>
      <w:r w:rsidRPr="00936076">
        <w:rPr>
          <w:rFonts w:ascii="Times New Roman" w:eastAsia="Georgia" w:hAnsi="Times New Roman" w:cs="Times New Roman"/>
          <w:color w:val="00000A"/>
          <w:kern w:val="3"/>
          <w:sz w:val="28"/>
          <w:szCs w:val="28"/>
          <w:lang w:eastAsia="zh-CN" w:bidi="hi-IN"/>
        </w:rPr>
        <w:t xml:space="preserve">в різних сферах народного господарства є: </w:t>
      </w:r>
    </w:p>
    <w:p w:rsidR="00936076" w:rsidRP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36076">
        <w:rPr>
          <w:rFonts w:ascii="Times New Roman" w:eastAsia="Georgia" w:hAnsi="Times New Roman" w:cs="Times New Roman"/>
          <w:color w:val="00000A"/>
          <w:kern w:val="3"/>
          <w:sz w:val="28"/>
          <w:szCs w:val="28"/>
          <w:lang w:eastAsia="zh-CN" w:bidi="hi-IN"/>
        </w:rPr>
        <w:t xml:space="preserve">- виховання фізичних і спеціальних якостей, необхідних для високопродуктивної праці в умовах ринкової економіки; </w:t>
      </w:r>
    </w:p>
    <w:p w:rsidR="00936076" w:rsidRP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36076">
        <w:rPr>
          <w:rFonts w:ascii="Times New Roman" w:eastAsia="Georgia" w:hAnsi="Times New Roman" w:cs="Times New Roman"/>
          <w:color w:val="00000A"/>
          <w:kern w:val="3"/>
          <w:sz w:val="28"/>
          <w:szCs w:val="28"/>
          <w:lang w:eastAsia="zh-CN" w:bidi="hi-IN"/>
        </w:rPr>
        <w:t xml:space="preserve">- придбання прикладних знань та вмінь застосування засобів фізичної культури і спорту в режимі праці та відпочинку; </w:t>
      </w:r>
    </w:p>
    <w:p w:rsid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36076">
        <w:rPr>
          <w:rFonts w:ascii="Times New Roman" w:eastAsia="Georgia" w:hAnsi="Times New Roman" w:cs="Times New Roman"/>
          <w:color w:val="00000A"/>
          <w:kern w:val="3"/>
          <w:sz w:val="28"/>
          <w:szCs w:val="28"/>
          <w:lang w:eastAsia="zh-CN" w:bidi="hi-IN"/>
        </w:rPr>
        <w:t xml:space="preserve">- оволодіння прикладними вміннями і навичками, які є </w:t>
      </w:r>
      <w:r w:rsidR="00870681">
        <w:rPr>
          <w:rFonts w:ascii="Times New Roman" w:eastAsia="Georgia" w:hAnsi="Times New Roman" w:cs="Times New Roman"/>
          <w:color w:val="00000A"/>
          <w:kern w:val="3"/>
          <w:sz w:val="28"/>
          <w:szCs w:val="28"/>
          <w:lang w:eastAsia="zh-CN" w:bidi="hi-IN"/>
        </w:rPr>
        <w:t>елементами окремих видів спорту[2; 3].</w:t>
      </w:r>
    </w:p>
    <w:p w:rsidR="00964641" w:rsidRPr="00964641" w:rsidRDefault="00964641" w:rsidP="0096464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64641">
        <w:rPr>
          <w:rFonts w:ascii="Times New Roman" w:eastAsia="Georgia" w:hAnsi="Times New Roman" w:cs="Times New Roman"/>
          <w:color w:val="00000A"/>
          <w:kern w:val="3"/>
          <w:sz w:val="28"/>
          <w:szCs w:val="28"/>
          <w:lang w:eastAsia="zh-CN" w:bidi="hi-IN"/>
        </w:rPr>
        <w:t xml:space="preserve">Розвиток основних фізичних якостей в процесі фізичного виховання досліджували Арефьєв В. Г., Єдинак Г А, Круцевич Т. Ю., Линець М. М., Шиян Б. М. та ін. Питаннями професійно-прикладної фізичної підготовки переймалися Бородін Ю. А., Канішевський С. М., Пилипей Л. П., Раєвський Р. Т. та ін. Науковцями визначено професійно-прикладне значення розвитку основних фізичних якостей в процесі виховання професійно-прикладної фізичної культури молоді для майбутньої професійної діяльності. </w:t>
      </w:r>
    </w:p>
    <w:p w:rsidR="00964641" w:rsidRPr="00964641" w:rsidRDefault="00964641" w:rsidP="0096464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64641">
        <w:rPr>
          <w:rFonts w:ascii="Times New Roman" w:eastAsia="Georgia" w:hAnsi="Times New Roman" w:cs="Times New Roman"/>
          <w:color w:val="00000A"/>
          <w:kern w:val="3"/>
          <w:sz w:val="28"/>
          <w:szCs w:val="28"/>
          <w:lang w:eastAsia="zh-CN" w:bidi="hi-IN"/>
        </w:rPr>
        <w:t xml:space="preserve">Ними експериментально обґрунтовано, що упровадження засобів професійно-прикладної фізичної </w:t>
      </w:r>
      <w:r>
        <w:rPr>
          <w:rFonts w:ascii="Times New Roman" w:eastAsia="Georgia" w:hAnsi="Times New Roman" w:cs="Times New Roman"/>
          <w:color w:val="00000A"/>
          <w:kern w:val="3"/>
          <w:sz w:val="28"/>
          <w:szCs w:val="28"/>
          <w:lang w:eastAsia="zh-CN" w:bidi="hi-IN"/>
        </w:rPr>
        <w:t>культури</w:t>
      </w:r>
      <w:r w:rsidRPr="00964641">
        <w:rPr>
          <w:rFonts w:ascii="Times New Roman" w:eastAsia="Georgia" w:hAnsi="Times New Roman" w:cs="Times New Roman"/>
          <w:color w:val="00000A"/>
          <w:kern w:val="3"/>
          <w:sz w:val="28"/>
          <w:szCs w:val="28"/>
          <w:lang w:eastAsia="zh-CN" w:bidi="hi-IN"/>
        </w:rPr>
        <w:t xml:space="preserve"> у навчально-виховний процес учнівської та студентської молоді дозволяє ефективніше і швидше формувати не тільки рухові, але й їхні морально-вольові та розумові якості.</w:t>
      </w:r>
    </w:p>
    <w:p w:rsidR="00964641" w:rsidRPr="00936076" w:rsidRDefault="00964641" w:rsidP="0096464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64641">
        <w:rPr>
          <w:rFonts w:ascii="Times New Roman" w:eastAsia="Georgia" w:hAnsi="Times New Roman" w:cs="Times New Roman"/>
          <w:color w:val="00000A"/>
          <w:kern w:val="3"/>
          <w:sz w:val="28"/>
          <w:szCs w:val="28"/>
          <w:lang w:eastAsia="zh-CN" w:bidi="hi-IN"/>
        </w:rPr>
        <w:t xml:space="preserve">Проте, у загальнодоступній нам відповідній літературі методику розвитку основних </w:t>
      </w:r>
      <w:r>
        <w:rPr>
          <w:rFonts w:ascii="Times New Roman" w:eastAsia="Georgia" w:hAnsi="Times New Roman" w:cs="Times New Roman"/>
          <w:color w:val="00000A"/>
          <w:kern w:val="3"/>
          <w:sz w:val="28"/>
          <w:szCs w:val="28"/>
          <w:lang w:eastAsia="zh-CN" w:bidi="hi-IN"/>
        </w:rPr>
        <w:t xml:space="preserve">професійно-важливих </w:t>
      </w:r>
      <w:r w:rsidRPr="00964641">
        <w:rPr>
          <w:rFonts w:ascii="Times New Roman" w:eastAsia="Georgia" w:hAnsi="Times New Roman" w:cs="Times New Roman"/>
          <w:color w:val="00000A"/>
          <w:kern w:val="3"/>
          <w:sz w:val="28"/>
          <w:szCs w:val="28"/>
          <w:lang w:eastAsia="zh-CN" w:bidi="hi-IN"/>
        </w:rPr>
        <w:t>фізичних якостей в процесі виховання професійно-прикладної фізичної культури висвітлено недостатньо.</w:t>
      </w:r>
    </w:p>
    <w:p w:rsidR="00936076" w:rsidRDefault="00936076"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936076">
        <w:rPr>
          <w:rFonts w:ascii="Times New Roman" w:eastAsia="Georgia" w:hAnsi="Times New Roman" w:cs="Times New Roman"/>
          <w:color w:val="00000A"/>
          <w:kern w:val="3"/>
          <w:sz w:val="28"/>
          <w:szCs w:val="28"/>
          <w:lang w:eastAsia="zh-CN" w:bidi="hi-IN"/>
        </w:rPr>
        <w:t>Значною мірою розв’язати цю проблему може виховання професійно-прикладної фізичної культури дітей і молоді засобами хмарних технологій.</w:t>
      </w:r>
    </w:p>
    <w:p w:rsidR="00C73791" w:rsidRPr="00C73791" w:rsidRDefault="00FF5CC8" w:rsidP="00936076">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FF5CC8">
        <w:rPr>
          <w:rFonts w:ascii="Times New Roman" w:eastAsia="Georgia" w:hAnsi="Times New Roman" w:cs="Times New Roman"/>
          <w:b/>
          <w:color w:val="00000A"/>
          <w:kern w:val="3"/>
          <w:sz w:val="28"/>
          <w:szCs w:val="28"/>
          <w:lang w:eastAsia="zh-CN" w:bidi="hi-IN"/>
        </w:rPr>
        <w:t>Результати дослідження.</w:t>
      </w:r>
      <w:r w:rsidR="00C73791" w:rsidRPr="00C73791">
        <w:rPr>
          <w:rFonts w:ascii="Times New Roman" w:eastAsia="Georgia" w:hAnsi="Times New Roman" w:cs="Times New Roman"/>
          <w:color w:val="00000A"/>
          <w:kern w:val="3"/>
          <w:sz w:val="28"/>
          <w:szCs w:val="28"/>
          <w:lang w:eastAsia="zh-CN" w:bidi="hi-IN"/>
        </w:rPr>
        <w:t>Хмарні технології — це парадигма, що передбачає віддал</w:t>
      </w:r>
      <w:r w:rsidR="00870681">
        <w:rPr>
          <w:rFonts w:ascii="Times New Roman" w:eastAsia="Georgia" w:hAnsi="Times New Roman" w:cs="Times New Roman"/>
          <w:color w:val="00000A"/>
          <w:kern w:val="3"/>
          <w:sz w:val="28"/>
          <w:szCs w:val="28"/>
          <w:lang w:eastAsia="zh-CN" w:bidi="hi-IN"/>
        </w:rPr>
        <w:t>ену обробку та зберігання даних[4</w:t>
      </w:r>
      <w:r w:rsidR="00870681" w:rsidRPr="00870681">
        <w:rPr>
          <w:rFonts w:ascii="Times New Roman" w:eastAsia="Georgia" w:hAnsi="Times New Roman" w:cs="Times New Roman"/>
          <w:color w:val="00000A"/>
          <w:kern w:val="3"/>
          <w:sz w:val="28"/>
          <w:szCs w:val="28"/>
          <w:lang w:eastAsia="zh-CN" w:bidi="hi-IN"/>
        </w:rPr>
        <w:t>].</w:t>
      </w:r>
    </w:p>
    <w:p w:rsidR="00C73791" w:rsidRPr="00C73791" w:rsidRDefault="00C73791" w:rsidP="00C7379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C73791">
        <w:rPr>
          <w:rFonts w:ascii="Times New Roman" w:eastAsia="Georgia" w:hAnsi="Times New Roman" w:cs="Times New Roman"/>
          <w:color w:val="00000A"/>
          <w:kern w:val="3"/>
          <w:sz w:val="28"/>
          <w:szCs w:val="28"/>
          <w:lang w:eastAsia="zh-CN" w:bidi="hi-IN"/>
        </w:rPr>
        <w:t xml:space="preserve">Хмара — це деякий ЦОД (дата-центр, сервер) або їх мережа, де </w:t>
      </w:r>
      <w:r w:rsidRPr="00C73791">
        <w:rPr>
          <w:rFonts w:ascii="Times New Roman" w:eastAsia="Georgia" w:hAnsi="Times New Roman" w:cs="Times New Roman"/>
          <w:color w:val="00000A"/>
          <w:kern w:val="3"/>
          <w:sz w:val="28"/>
          <w:szCs w:val="28"/>
          <w:lang w:eastAsia="zh-CN" w:bidi="hi-IN"/>
        </w:rPr>
        <w:lastRenderedPageBreak/>
        <w:t xml:space="preserve">зберігаються дані та програми, що </w:t>
      </w:r>
      <w:r w:rsidR="004106B2" w:rsidRPr="00C73791">
        <w:rPr>
          <w:rFonts w:ascii="Times New Roman" w:eastAsia="Georgia" w:hAnsi="Times New Roman" w:cs="Times New Roman"/>
          <w:color w:val="00000A"/>
          <w:kern w:val="3"/>
          <w:sz w:val="28"/>
          <w:szCs w:val="28"/>
          <w:lang w:eastAsia="zh-CN" w:bidi="hi-IN"/>
        </w:rPr>
        <w:t>з’єднуються</w:t>
      </w:r>
      <w:r w:rsidRPr="00C73791">
        <w:rPr>
          <w:rFonts w:ascii="Times New Roman" w:eastAsia="Georgia" w:hAnsi="Times New Roman" w:cs="Times New Roman"/>
          <w:color w:val="00000A"/>
          <w:kern w:val="3"/>
          <w:sz w:val="28"/>
          <w:szCs w:val="28"/>
          <w:lang w:eastAsia="zh-CN" w:bidi="hi-IN"/>
        </w:rPr>
        <w:t xml:space="preserve"> з користувачами через Інтернет</w:t>
      </w:r>
      <w:r w:rsidR="00870681">
        <w:rPr>
          <w:rFonts w:ascii="Times New Roman" w:eastAsia="Georgia" w:hAnsi="Times New Roman" w:cs="Times New Roman"/>
          <w:color w:val="00000A"/>
          <w:kern w:val="3"/>
          <w:sz w:val="28"/>
          <w:szCs w:val="28"/>
          <w:lang w:eastAsia="zh-CN" w:bidi="hi-IN"/>
        </w:rPr>
        <w:t> </w:t>
      </w:r>
      <w:r w:rsidR="00870681" w:rsidRPr="00870681">
        <w:rPr>
          <w:rFonts w:ascii="Times New Roman" w:eastAsia="Georgia" w:hAnsi="Times New Roman" w:cs="Times New Roman"/>
          <w:color w:val="00000A"/>
          <w:kern w:val="3"/>
          <w:sz w:val="28"/>
          <w:szCs w:val="28"/>
          <w:lang w:eastAsia="zh-CN" w:bidi="hi-IN"/>
        </w:rPr>
        <w:t>[4]</w:t>
      </w:r>
      <w:r w:rsidRPr="00C73791">
        <w:rPr>
          <w:rFonts w:ascii="Times New Roman" w:eastAsia="Georgia" w:hAnsi="Times New Roman" w:cs="Times New Roman"/>
          <w:color w:val="00000A"/>
          <w:kern w:val="3"/>
          <w:sz w:val="28"/>
          <w:szCs w:val="28"/>
          <w:lang w:eastAsia="zh-CN" w:bidi="hi-IN"/>
        </w:rPr>
        <w:t>.</w:t>
      </w:r>
    </w:p>
    <w:p w:rsidR="00C73791" w:rsidRDefault="00C73791" w:rsidP="00C7379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C73791">
        <w:rPr>
          <w:rFonts w:ascii="Times New Roman" w:eastAsia="Georgia" w:hAnsi="Times New Roman" w:cs="Times New Roman"/>
          <w:color w:val="00000A"/>
          <w:kern w:val="3"/>
          <w:sz w:val="28"/>
          <w:szCs w:val="28"/>
          <w:lang w:eastAsia="zh-CN" w:bidi="hi-IN"/>
        </w:rPr>
        <w:t>Хмарні технології дозволяють споживачам використовувати програми без установки і доступу до особистих файлів з будь-якого комп'ютера, що має доступ в Інтернет</w:t>
      </w:r>
      <w:r w:rsidR="00870681" w:rsidRPr="00870681">
        <w:rPr>
          <w:rFonts w:ascii="Times New Roman" w:eastAsia="Georgia" w:hAnsi="Times New Roman" w:cs="Times New Roman"/>
          <w:color w:val="00000A"/>
          <w:kern w:val="3"/>
          <w:sz w:val="28"/>
          <w:szCs w:val="28"/>
          <w:lang w:eastAsia="zh-CN" w:bidi="hi-IN"/>
        </w:rPr>
        <w:t>[4]</w:t>
      </w:r>
      <w:r w:rsidRPr="00C73791">
        <w:rPr>
          <w:rFonts w:ascii="Times New Roman" w:eastAsia="Georgia" w:hAnsi="Times New Roman" w:cs="Times New Roman"/>
          <w:color w:val="00000A"/>
          <w:kern w:val="3"/>
          <w:sz w:val="28"/>
          <w:szCs w:val="28"/>
          <w:lang w:eastAsia="zh-CN" w:bidi="hi-IN"/>
        </w:rPr>
        <w:t xml:space="preserve">. </w:t>
      </w:r>
    </w:p>
    <w:p w:rsidR="004506A4" w:rsidRDefault="00C73791" w:rsidP="004506A4">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У </w:t>
      </w:r>
      <w:r w:rsidRPr="00C73791">
        <w:rPr>
          <w:rFonts w:ascii="Times New Roman" w:eastAsia="Georgia" w:hAnsi="Times New Roman" w:cs="Times New Roman"/>
          <w:color w:val="00000A"/>
          <w:kern w:val="3"/>
          <w:sz w:val="28"/>
          <w:szCs w:val="28"/>
          <w:lang w:eastAsia="zh-CN" w:bidi="hi-IN"/>
        </w:rPr>
        <w:t>2014</w:t>
      </w:r>
      <w:r>
        <w:rPr>
          <w:rFonts w:ascii="Times New Roman" w:eastAsia="Georgia" w:hAnsi="Times New Roman" w:cs="Times New Roman"/>
          <w:color w:val="00000A"/>
          <w:kern w:val="3"/>
          <w:sz w:val="28"/>
          <w:szCs w:val="28"/>
          <w:lang w:eastAsia="zh-CN" w:bidi="hi-IN"/>
        </w:rPr>
        <w:t xml:space="preserve"> році м</w:t>
      </w:r>
      <w:r w:rsidRPr="00C73791">
        <w:rPr>
          <w:rFonts w:ascii="Times New Roman" w:eastAsia="Georgia" w:hAnsi="Times New Roman" w:cs="Times New Roman"/>
          <w:color w:val="00000A"/>
          <w:kern w:val="3"/>
          <w:sz w:val="28"/>
          <w:szCs w:val="28"/>
          <w:lang w:eastAsia="zh-CN" w:bidi="hi-IN"/>
        </w:rPr>
        <w:t>е</w:t>
      </w:r>
      <w:r>
        <w:rPr>
          <w:rFonts w:ascii="Times New Roman" w:eastAsia="Georgia" w:hAnsi="Times New Roman" w:cs="Times New Roman"/>
          <w:color w:val="00000A"/>
          <w:kern w:val="3"/>
          <w:sz w:val="28"/>
          <w:szCs w:val="28"/>
          <w:lang w:eastAsia="zh-CN" w:bidi="hi-IN"/>
        </w:rPr>
        <w:t xml:space="preserve">тодистом НМЦ </w:t>
      </w:r>
      <w:r w:rsidR="004506A4">
        <w:rPr>
          <w:rFonts w:ascii="Times New Roman" w:eastAsia="Georgia" w:hAnsi="Times New Roman" w:cs="Times New Roman"/>
          <w:color w:val="00000A"/>
          <w:kern w:val="3"/>
          <w:sz w:val="28"/>
          <w:szCs w:val="28"/>
          <w:lang w:eastAsia="zh-CN" w:bidi="hi-IN"/>
        </w:rPr>
        <w:t>Самойловою І. А.</w:t>
      </w:r>
      <w:r w:rsidR="001A627A">
        <w:rPr>
          <w:rFonts w:ascii="Times New Roman" w:eastAsia="Georgia" w:hAnsi="Times New Roman" w:cs="Times New Roman"/>
          <w:color w:val="00000A"/>
          <w:kern w:val="3"/>
          <w:sz w:val="28"/>
          <w:szCs w:val="28"/>
          <w:lang w:eastAsia="zh-CN" w:bidi="hi-IN"/>
        </w:rPr>
        <w:t>представлено</w:t>
      </w:r>
      <w:r w:rsidR="004506A4">
        <w:rPr>
          <w:rFonts w:ascii="Times New Roman" w:eastAsia="Georgia" w:hAnsi="Times New Roman" w:cs="Times New Roman"/>
          <w:color w:val="00000A"/>
          <w:kern w:val="3"/>
          <w:sz w:val="28"/>
          <w:szCs w:val="28"/>
          <w:lang w:eastAsia="zh-CN" w:bidi="hi-IN"/>
        </w:rPr>
        <w:t xml:space="preserve"> загальну характеристику Хмарних технологій в освіті</w:t>
      </w:r>
      <w:r w:rsidR="00870681" w:rsidRPr="00870681">
        <w:rPr>
          <w:rFonts w:ascii="Times New Roman" w:eastAsia="Georgia" w:hAnsi="Times New Roman" w:cs="Times New Roman"/>
          <w:color w:val="00000A"/>
          <w:kern w:val="3"/>
          <w:sz w:val="28"/>
          <w:szCs w:val="28"/>
          <w:lang w:eastAsia="zh-CN" w:bidi="hi-IN"/>
        </w:rPr>
        <w:t>[4]</w:t>
      </w:r>
      <w:r w:rsidR="001A627A">
        <w:rPr>
          <w:rFonts w:ascii="Times New Roman" w:eastAsia="Georgia" w:hAnsi="Times New Roman" w:cs="Times New Roman"/>
          <w:color w:val="00000A"/>
          <w:kern w:val="3"/>
          <w:sz w:val="28"/>
          <w:szCs w:val="28"/>
          <w:lang w:eastAsia="zh-CN" w:bidi="hi-IN"/>
        </w:rPr>
        <w:t xml:space="preserve"> (рис.1)</w:t>
      </w:r>
      <w:r w:rsidR="004506A4">
        <w:rPr>
          <w:rFonts w:ascii="Times New Roman" w:eastAsia="Georgia" w:hAnsi="Times New Roman" w:cs="Times New Roman"/>
          <w:color w:val="00000A"/>
          <w:kern w:val="3"/>
          <w:sz w:val="28"/>
          <w:szCs w:val="28"/>
          <w:lang w:eastAsia="zh-CN" w:bidi="hi-IN"/>
        </w:rPr>
        <w:t>.</w:t>
      </w:r>
    </w:p>
    <w:p w:rsidR="00C73791" w:rsidRDefault="00C73791" w:rsidP="00C7379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noProof/>
          <w:lang w:val="ru-RU" w:eastAsia="ru-RU"/>
        </w:rPr>
        <w:drawing>
          <wp:inline distT="0" distB="0" distL="0" distR="0">
            <wp:extent cx="5486400" cy="29239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95348" cy="2928685"/>
                    </a:xfrm>
                    <a:prstGeom prst="rect">
                      <a:avLst/>
                    </a:prstGeom>
                  </pic:spPr>
                </pic:pic>
              </a:graphicData>
            </a:graphic>
          </wp:inline>
        </w:drawing>
      </w:r>
    </w:p>
    <w:p w:rsidR="00FE68E8" w:rsidRDefault="001A627A" w:rsidP="00C7379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Рис.1. Хмарні технології</w:t>
      </w:r>
      <w:r w:rsidRPr="001A627A">
        <w:rPr>
          <w:rFonts w:ascii="Times New Roman" w:eastAsia="Georgia" w:hAnsi="Times New Roman" w:cs="Times New Roman"/>
          <w:color w:val="00000A"/>
          <w:kern w:val="3"/>
          <w:sz w:val="28"/>
          <w:szCs w:val="28"/>
          <w:lang w:eastAsia="zh-CN" w:bidi="hi-IN"/>
        </w:rPr>
        <w:t xml:space="preserve"> в освіті</w:t>
      </w:r>
      <w:r>
        <w:rPr>
          <w:rFonts w:ascii="Times New Roman" w:eastAsia="Georgia" w:hAnsi="Times New Roman" w:cs="Times New Roman"/>
          <w:color w:val="00000A"/>
          <w:kern w:val="3"/>
          <w:sz w:val="28"/>
          <w:szCs w:val="28"/>
          <w:lang w:eastAsia="zh-CN" w:bidi="hi-IN"/>
        </w:rPr>
        <w:t>.</w:t>
      </w:r>
    </w:p>
    <w:p w:rsidR="00FE68E8" w:rsidRDefault="00FE68E8" w:rsidP="00C73791">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За її даними хмарні</w:t>
      </w:r>
      <w:r w:rsidRPr="00FE68E8">
        <w:rPr>
          <w:rFonts w:ascii="Times New Roman" w:eastAsia="Georgia" w:hAnsi="Times New Roman" w:cs="Times New Roman"/>
          <w:color w:val="00000A"/>
          <w:kern w:val="3"/>
          <w:sz w:val="28"/>
          <w:szCs w:val="28"/>
          <w:lang w:eastAsia="zh-CN" w:bidi="hi-IN"/>
        </w:rPr>
        <w:t xml:space="preserve"> технологій</w:t>
      </w:r>
      <w:r>
        <w:rPr>
          <w:rFonts w:ascii="Times New Roman" w:eastAsia="Georgia" w:hAnsi="Times New Roman" w:cs="Times New Roman"/>
          <w:color w:val="00000A"/>
          <w:kern w:val="3"/>
          <w:sz w:val="28"/>
          <w:szCs w:val="28"/>
          <w:lang w:eastAsia="zh-CN" w:bidi="hi-IN"/>
        </w:rPr>
        <w:t xml:space="preserve"> в освіті мають такі п</w:t>
      </w:r>
      <w:r w:rsidRPr="00FE68E8">
        <w:rPr>
          <w:rFonts w:ascii="Times New Roman" w:eastAsia="Georgia" w:hAnsi="Times New Roman" w:cs="Times New Roman"/>
          <w:color w:val="00000A"/>
          <w:kern w:val="3"/>
          <w:sz w:val="28"/>
          <w:szCs w:val="28"/>
          <w:lang w:eastAsia="zh-CN" w:bidi="hi-IN"/>
        </w:rPr>
        <w:t>ереваг</w:t>
      </w:r>
      <w:r>
        <w:rPr>
          <w:rFonts w:ascii="Times New Roman" w:eastAsia="Georgia" w:hAnsi="Times New Roman" w:cs="Times New Roman"/>
          <w:color w:val="00000A"/>
          <w:kern w:val="3"/>
          <w:sz w:val="28"/>
          <w:szCs w:val="28"/>
          <w:lang w:eastAsia="zh-CN" w:bidi="hi-IN"/>
        </w:rPr>
        <w:t>и:</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не потрібні потужні комп'ютери</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менше витрат на закупівлю програмного забезпечення і його систематичне оновлення</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необмежений обсяг збереження даних</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доступність з різних пристроїв і відсутня прив’язка до робочого місця</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забезпечення захисту даних від втрат та виконання багатьох видів навчальної діяльності, контролю і оцінювання, тестування он-лайн, відкритості освітнього середовища</w:t>
      </w:r>
    </w:p>
    <w:p w:rsidR="00FE68E8" w:rsidRPr="00FE68E8" w:rsidRDefault="00FE68E8" w:rsidP="00FE68E8">
      <w:pPr>
        <w:widowControl w:val="0"/>
        <w:numPr>
          <w:ilvl w:val="0"/>
          <w:numId w:val="5"/>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FE68E8">
        <w:rPr>
          <w:rFonts w:ascii="Times New Roman" w:eastAsia="Georgia" w:hAnsi="Times New Roman" w:cs="Times New Roman"/>
          <w:color w:val="00000A"/>
          <w:kern w:val="3"/>
          <w:sz w:val="28"/>
          <w:szCs w:val="28"/>
          <w:lang w:eastAsia="zh-CN" w:bidi="hi-IN"/>
        </w:rPr>
        <w:t>економія коштів на утримання технічних фахівців</w:t>
      </w:r>
    </w:p>
    <w:p w:rsidR="00FE68E8" w:rsidRDefault="00FE68E8" w:rsidP="00FE68E8">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Найбільш поширені у </w:t>
      </w:r>
      <w:r w:rsidRPr="00FE68E8">
        <w:rPr>
          <w:rFonts w:ascii="Times New Roman" w:eastAsia="Georgia" w:hAnsi="Times New Roman" w:cs="Times New Roman"/>
          <w:color w:val="00000A"/>
          <w:kern w:val="3"/>
          <w:sz w:val="28"/>
          <w:szCs w:val="28"/>
          <w:lang w:eastAsia="zh-CN" w:bidi="hi-IN"/>
        </w:rPr>
        <w:t xml:space="preserve">використанні </w:t>
      </w:r>
      <w:r>
        <w:rPr>
          <w:rFonts w:ascii="Times New Roman" w:eastAsia="Georgia" w:hAnsi="Times New Roman" w:cs="Times New Roman"/>
          <w:color w:val="00000A"/>
          <w:kern w:val="3"/>
          <w:sz w:val="28"/>
          <w:szCs w:val="28"/>
          <w:lang w:eastAsia="zh-CN" w:bidi="hi-IN"/>
        </w:rPr>
        <w:t xml:space="preserve">є такі </w:t>
      </w:r>
      <w:r w:rsidRPr="00FE68E8">
        <w:rPr>
          <w:rFonts w:ascii="Times New Roman" w:eastAsia="Georgia" w:hAnsi="Times New Roman" w:cs="Times New Roman"/>
          <w:color w:val="00000A"/>
          <w:kern w:val="3"/>
          <w:sz w:val="28"/>
          <w:szCs w:val="28"/>
          <w:lang w:eastAsia="zh-CN" w:bidi="hi-IN"/>
        </w:rPr>
        <w:t>хмарні сервіси</w:t>
      </w:r>
      <w:r>
        <w:rPr>
          <w:rFonts w:ascii="Times New Roman" w:eastAsia="Georgia" w:hAnsi="Times New Roman" w:cs="Times New Roman"/>
          <w:color w:val="00000A"/>
          <w:kern w:val="3"/>
          <w:sz w:val="28"/>
          <w:szCs w:val="28"/>
          <w:lang w:eastAsia="zh-CN" w:bidi="hi-IN"/>
        </w:rPr>
        <w:t>, як</w:t>
      </w:r>
      <w:r w:rsidRPr="00FE68E8">
        <w:rPr>
          <w:rFonts w:ascii="Times New Roman" w:eastAsia="Georgia" w:hAnsi="Times New Roman" w:cs="Times New Roman"/>
          <w:color w:val="00000A"/>
          <w:kern w:val="3"/>
          <w:sz w:val="28"/>
          <w:szCs w:val="28"/>
          <w:lang w:eastAsia="zh-CN" w:bidi="hi-IN"/>
        </w:rPr>
        <w:t xml:space="preserve">Хмарна </w:t>
      </w:r>
      <w:r w:rsidRPr="00FE68E8">
        <w:rPr>
          <w:rFonts w:ascii="Times New Roman" w:eastAsia="Georgia" w:hAnsi="Times New Roman" w:cs="Times New Roman"/>
          <w:color w:val="00000A"/>
          <w:kern w:val="3"/>
          <w:sz w:val="28"/>
          <w:szCs w:val="28"/>
          <w:lang w:eastAsia="zh-CN" w:bidi="hi-IN"/>
        </w:rPr>
        <w:lastRenderedPageBreak/>
        <w:t>платформа Microsoft Live@edu</w:t>
      </w:r>
      <w:r>
        <w:rPr>
          <w:rFonts w:ascii="Times New Roman" w:eastAsia="Georgia" w:hAnsi="Times New Roman" w:cs="Times New Roman"/>
          <w:color w:val="00000A"/>
          <w:kern w:val="3"/>
          <w:sz w:val="28"/>
          <w:szCs w:val="28"/>
          <w:lang w:eastAsia="zh-CN" w:bidi="hi-IN"/>
        </w:rPr>
        <w:t xml:space="preserve">, </w:t>
      </w:r>
      <w:r w:rsidRPr="00FE68E8">
        <w:rPr>
          <w:rFonts w:ascii="Times New Roman" w:eastAsia="Georgia" w:hAnsi="Times New Roman" w:cs="Times New Roman"/>
          <w:color w:val="00000A"/>
          <w:kern w:val="3"/>
          <w:sz w:val="28"/>
          <w:szCs w:val="28"/>
          <w:lang w:eastAsia="zh-CN" w:bidi="hi-IN"/>
        </w:rPr>
        <w:t>Хмарна платформа GoogleAppsEducationEdition</w:t>
      </w:r>
      <w:r w:rsidR="00870681" w:rsidRPr="00870681">
        <w:rPr>
          <w:rFonts w:ascii="Times New Roman" w:eastAsia="Georgia" w:hAnsi="Times New Roman" w:cs="Times New Roman"/>
          <w:color w:val="00000A"/>
          <w:kern w:val="3"/>
          <w:sz w:val="28"/>
          <w:szCs w:val="28"/>
          <w:lang w:eastAsia="zh-CN" w:bidi="hi-IN"/>
        </w:rPr>
        <w:t>[4]</w:t>
      </w:r>
      <w:r w:rsidR="00441867">
        <w:rPr>
          <w:rFonts w:ascii="Times New Roman" w:eastAsia="Georgia" w:hAnsi="Times New Roman" w:cs="Times New Roman"/>
          <w:color w:val="00000A"/>
          <w:kern w:val="3"/>
          <w:sz w:val="28"/>
          <w:szCs w:val="28"/>
          <w:lang w:eastAsia="zh-CN" w:bidi="hi-IN"/>
        </w:rPr>
        <w:t>.</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441867">
        <w:rPr>
          <w:rFonts w:ascii="Times New Roman" w:eastAsia="Georgia" w:hAnsi="Times New Roman" w:cs="Times New Roman"/>
          <w:color w:val="00000A"/>
          <w:kern w:val="3"/>
          <w:sz w:val="28"/>
          <w:szCs w:val="28"/>
          <w:lang w:eastAsia="zh-CN" w:bidi="hi-IN"/>
        </w:rPr>
        <w:t>Сервіси</w:t>
      </w:r>
      <w:r>
        <w:rPr>
          <w:rFonts w:ascii="Times New Roman" w:eastAsia="Georgia" w:hAnsi="Times New Roman" w:cs="Times New Roman"/>
          <w:color w:val="00000A"/>
          <w:kern w:val="3"/>
          <w:sz w:val="28"/>
          <w:szCs w:val="28"/>
          <w:lang w:eastAsia="zh-CN" w:bidi="hi-IN"/>
        </w:rPr>
        <w:t>Хмарної платформи</w:t>
      </w:r>
      <w:r w:rsidRPr="00441867">
        <w:rPr>
          <w:rFonts w:ascii="Times New Roman" w:eastAsia="Georgia" w:hAnsi="Times New Roman" w:cs="Times New Roman"/>
          <w:color w:val="00000A"/>
          <w:kern w:val="3"/>
          <w:sz w:val="28"/>
          <w:szCs w:val="28"/>
          <w:lang w:eastAsia="zh-CN" w:bidi="hi-IN"/>
        </w:rPr>
        <w:t xml:space="preserve"> Microsoft Live@edu: </w:t>
      </w:r>
    </w:p>
    <w:p w:rsid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електронна пошта, </w:t>
      </w:r>
    </w:p>
    <w:p w:rsid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календар,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веб-конференції (з можливістю відео-зв’язку);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віртуальна дошка;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конструктор створення та підтримки веб-сайтів;</w:t>
      </w:r>
    </w:p>
    <w:p w:rsidR="00FE68E8"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w:t>
      </w:r>
      <w:r w:rsidRPr="00441867">
        <w:rPr>
          <w:rFonts w:ascii="Times New Roman" w:eastAsia="Georgia" w:hAnsi="Times New Roman" w:cs="Times New Roman"/>
          <w:color w:val="00000A"/>
          <w:kern w:val="3"/>
          <w:sz w:val="28"/>
          <w:szCs w:val="28"/>
          <w:lang w:eastAsia="zh-CN" w:bidi="hi-IN"/>
        </w:rPr>
        <w:t>можливість створення, редагування док</w:t>
      </w:r>
      <w:r>
        <w:rPr>
          <w:rFonts w:ascii="Times New Roman" w:eastAsia="Georgia" w:hAnsi="Times New Roman" w:cs="Times New Roman"/>
          <w:color w:val="00000A"/>
          <w:kern w:val="3"/>
          <w:sz w:val="28"/>
          <w:szCs w:val="28"/>
          <w:lang w:eastAsia="zh-CN" w:bidi="hi-IN"/>
        </w:rPr>
        <w:t>ументів Word, Excel, PowerPoint.</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sidRPr="00441867">
        <w:rPr>
          <w:rFonts w:ascii="Times New Roman" w:eastAsia="Georgia" w:hAnsi="Times New Roman" w:cs="Times New Roman"/>
          <w:color w:val="00000A"/>
          <w:kern w:val="3"/>
          <w:sz w:val="28"/>
          <w:szCs w:val="28"/>
          <w:lang w:eastAsia="zh-CN" w:bidi="hi-IN"/>
        </w:rPr>
        <w:t>Сервіси</w:t>
      </w:r>
      <w:r>
        <w:rPr>
          <w:rFonts w:ascii="Times New Roman" w:eastAsia="Georgia" w:hAnsi="Times New Roman" w:cs="Times New Roman"/>
          <w:color w:val="00000A"/>
          <w:kern w:val="3"/>
          <w:sz w:val="28"/>
          <w:szCs w:val="28"/>
          <w:lang w:eastAsia="zh-CN" w:bidi="hi-IN"/>
        </w:rPr>
        <w:t>Хмарної платформи</w:t>
      </w:r>
      <w:r w:rsidRPr="00441867">
        <w:rPr>
          <w:rFonts w:ascii="Times New Roman" w:eastAsia="Georgia" w:hAnsi="Times New Roman" w:cs="Times New Roman"/>
          <w:color w:val="00000A"/>
          <w:kern w:val="3"/>
          <w:sz w:val="28"/>
          <w:szCs w:val="28"/>
          <w:lang w:eastAsia="zh-CN" w:bidi="hi-IN"/>
        </w:rPr>
        <w:t>GoogleAppsEducation</w:t>
      </w:r>
      <w:r>
        <w:rPr>
          <w:rFonts w:ascii="Times New Roman" w:eastAsia="Georgia" w:hAnsi="Times New Roman" w:cs="Times New Roman"/>
          <w:color w:val="00000A"/>
          <w:kern w:val="3"/>
          <w:sz w:val="28"/>
          <w:szCs w:val="28"/>
          <w:lang w:eastAsia="zh-CN" w:bidi="hi-IN"/>
        </w:rPr>
        <w:t>Edition</w:t>
      </w:r>
      <w:r w:rsidRPr="00441867">
        <w:rPr>
          <w:rFonts w:ascii="Times New Roman" w:eastAsia="Georgia" w:hAnsi="Times New Roman" w:cs="Times New Roman"/>
          <w:color w:val="00000A"/>
          <w:kern w:val="3"/>
          <w:sz w:val="28"/>
          <w:szCs w:val="28"/>
          <w:lang w:eastAsia="zh-CN" w:bidi="hi-IN"/>
        </w:rPr>
        <w:t xml:space="preserve">: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електронна пошта Gmail (підтримка текстового та голосового чатуGoogleTalk, а також відеочату);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календар Google; </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диск Google – сховище для зберігання власних файлів та можливістю настройки прав доступу до них;</w:t>
      </w:r>
    </w:p>
    <w:p w:rsidR="00441867" w:rsidRP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xml:space="preserve">- </w:t>
      </w:r>
      <w:r w:rsidRPr="00441867">
        <w:rPr>
          <w:rFonts w:ascii="Times New Roman" w:eastAsia="Georgia" w:hAnsi="Times New Roman" w:cs="Times New Roman"/>
          <w:color w:val="00000A"/>
          <w:kern w:val="3"/>
          <w:sz w:val="28"/>
          <w:szCs w:val="28"/>
          <w:lang w:eastAsia="zh-CN" w:bidi="hi-IN"/>
        </w:rPr>
        <w:t xml:space="preserve">GoogleDocs – сервіс для створення документів, таблиць і презентацій з можливістю надання прав спільного доступу декільком користувачам; </w:t>
      </w:r>
    </w:p>
    <w:p w:rsid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 с</w:t>
      </w:r>
      <w:r w:rsidRPr="00441867">
        <w:rPr>
          <w:rFonts w:ascii="Times New Roman" w:eastAsia="Georgia" w:hAnsi="Times New Roman" w:cs="Times New Roman"/>
          <w:color w:val="00000A"/>
          <w:kern w:val="3"/>
          <w:sz w:val="28"/>
          <w:szCs w:val="28"/>
          <w:lang w:eastAsia="zh-CN" w:bidi="hi-IN"/>
        </w:rPr>
        <w:t>айти Google – інструмент, який дозволяє створювати сайти за допомогою встроєних шаблонів</w:t>
      </w:r>
      <w:r>
        <w:rPr>
          <w:rFonts w:ascii="Times New Roman" w:eastAsia="Georgia" w:hAnsi="Times New Roman" w:cs="Times New Roman"/>
          <w:color w:val="00000A"/>
          <w:kern w:val="3"/>
          <w:sz w:val="28"/>
          <w:szCs w:val="28"/>
          <w:lang w:eastAsia="zh-CN" w:bidi="hi-IN"/>
        </w:rPr>
        <w:t>.</w:t>
      </w:r>
    </w:p>
    <w:p w:rsidR="00441867" w:rsidRDefault="00441867" w:rsidP="00441867">
      <w:pPr>
        <w:widowControl w:val="0"/>
        <w:shd w:val="clear" w:color="auto" w:fill="FFFFFF"/>
        <w:suppressAutoHyphens/>
        <w:autoSpaceDN w:val="0"/>
        <w:spacing w:after="0" w:line="360" w:lineRule="auto"/>
        <w:ind w:firstLine="709"/>
        <w:jc w:val="both"/>
        <w:textAlignment w:val="baseline"/>
        <w:rPr>
          <w:rFonts w:ascii="Times New Roman" w:eastAsia="Georgia" w:hAnsi="Times New Roman" w:cs="Times New Roman"/>
          <w:color w:val="00000A"/>
          <w:kern w:val="3"/>
          <w:sz w:val="28"/>
          <w:szCs w:val="28"/>
          <w:lang w:eastAsia="zh-CN" w:bidi="hi-IN"/>
        </w:rPr>
      </w:pPr>
      <w:r>
        <w:rPr>
          <w:rFonts w:ascii="Times New Roman" w:eastAsia="Georgia" w:hAnsi="Times New Roman" w:cs="Times New Roman"/>
          <w:color w:val="00000A"/>
          <w:kern w:val="3"/>
          <w:sz w:val="28"/>
          <w:szCs w:val="28"/>
          <w:lang w:eastAsia="zh-CN" w:bidi="hi-IN"/>
        </w:rPr>
        <w:t>Переваги хмарних технологій</w:t>
      </w:r>
      <w:r w:rsidR="009913FF">
        <w:rPr>
          <w:rFonts w:ascii="Times New Roman" w:eastAsia="Georgia" w:hAnsi="Times New Roman" w:cs="Times New Roman"/>
          <w:color w:val="00000A"/>
          <w:kern w:val="3"/>
          <w:sz w:val="28"/>
          <w:szCs w:val="28"/>
          <w:lang w:eastAsia="zh-CN" w:bidi="hi-IN"/>
        </w:rPr>
        <w:t xml:space="preserve"> для учителя (викладача) закладу освіти над іншими технологіями такі</w:t>
      </w:r>
      <w:r w:rsidR="00870681" w:rsidRPr="00870681">
        <w:rPr>
          <w:rFonts w:ascii="Times New Roman" w:eastAsia="Georgia" w:hAnsi="Times New Roman" w:cs="Times New Roman"/>
          <w:color w:val="00000A"/>
          <w:kern w:val="3"/>
          <w:sz w:val="28"/>
          <w:szCs w:val="28"/>
          <w:lang w:eastAsia="zh-CN" w:bidi="hi-IN"/>
        </w:rPr>
        <w:t>[4]</w:t>
      </w:r>
      <w:r w:rsidR="009913FF">
        <w:rPr>
          <w:rFonts w:ascii="Times New Roman" w:eastAsia="Georgia" w:hAnsi="Times New Roman" w:cs="Times New Roman"/>
          <w:color w:val="00000A"/>
          <w:kern w:val="3"/>
          <w:sz w:val="28"/>
          <w:szCs w:val="28"/>
          <w:lang w:eastAsia="zh-CN" w:bidi="hi-IN"/>
        </w:rPr>
        <w:t>:</w:t>
      </w:r>
    </w:p>
    <w:p w:rsidR="00441867" w:rsidRPr="00441867" w:rsidRDefault="00441867" w:rsidP="00441867">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441867">
        <w:rPr>
          <w:rFonts w:ascii="Times New Roman" w:eastAsia="Georgia" w:hAnsi="Times New Roman" w:cs="Times New Roman"/>
          <w:color w:val="00000A"/>
          <w:kern w:val="3"/>
          <w:sz w:val="28"/>
          <w:szCs w:val="28"/>
          <w:lang w:eastAsia="zh-CN" w:bidi="hi-IN"/>
        </w:rPr>
        <w:t>вчитель має доступ до свої</w:t>
      </w:r>
      <w:r w:rsidR="004106B2">
        <w:rPr>
          <w:rFonts w:ascii="Times New Roman" w:eastAsia="Georgia" w:hAnsi="Times New Roman" w:cs="Times New Roman"/>
          <w:color w:val="00000A"/>
          <w:kern w:val="3"/>
          <w:sz w:val="28"/>
          <w:szCs w:val="28"/>
          <w:lang w:eastAsia="zh-CN" w:bidi="hi-IN"/>
        </w:rPr>
        <w:t>х</w:t>
      </w:r>
      <w:r w:rsidRPr="00441867">
        <w:rPr>
          <w:rFonts w:ascii="Times New Roman" w:eastAsia="Georgia" w:hAnsi="Times New Roman" w:cs="Times New Roman"/>
          <w:color w:val="00000A"/>
          <w:kern w:val="3"/>
          <w:sz w:val="28"/>
          <w:szCs w:val="28"/>
          <w:lang w:eastAsia="zh-CN" w:bidi="hi-IN"/>
        </w:rPr>
        <w:t xml:space="preserve"> матеріалів і документів будь-де і будь-коли; </w:t>
      </w:r>
    </w:p>
    <w:p w:rsidR="00441867" w:rsidRPr="00441867" w:rsidRDefault="00441867" w:rsidP="00441867">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441867">
        <w:rPr>
          <w:rFonts w:ascii="Times New Roman" w:eastAsia="Georgia" w:hAnsi="Times New Roman" w:cs="Times New Roman"/>
          <w:color w:val="00000A"/>
          <w:kern w:val="3"/>
          <w:sz w:val="28"/>
          <w:szCs w:val="28"/>
          <w:lang w:eastAsia="zh-CN" w:bidi="hi-IN"/>
        </w:rPr>
        <w:t>з’являється можливість використання відео і аудіо файлів прямо з Інтернету, без додаткового завантаження на комп’ютер;</w:t>
      </w:r>
    </w:p>
    <w:p w:rsidR="009913FF" w:rsidRDefault="00441867" w:rsidP="009913FF">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441867">
        <w:rPr>
          <w:rFonts w:ascii="Times New Roman" w:eastAsia="Georgia" w:hAnsi="Times New Roman" w:cs="Times New Roman"/>
          <w:color w:val="00000A"/>
          <w:kern w:val="3"/>
          <w:sz w:val="28"/>
          <w:szCs w:val="28"/>
          <w:lang w:eastAsia="zh-CN" w:bidi="hi-IN"/>
        </w:rPr>
        <w:t xml:space="preserve">організація спілкування з предметними кафедрами вищих навчальних закладів (проведення он-лайн уроків, тренінгів, круглих столів); </w:t>
      </w:r>
    </w:p>
    <w:p w:rsidR="009913FF" w:rsidRDefault="009913FF" w:rsidP="009913FF">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9913FF">
        <w:rPr>
          <w:rFonts w:ascii="Times New Roman" w:eastAsia="Georgia" w:hAnsi="Times New Roman" w:cs="Times New Roman"/>
          <w:color w:val="00000A"/>
          <w:kern w:val="3"/>
          <w:sz w:val="28"/>
          <w:szCs w:val="28"/>
          <w:lang w:eastAsia="zh-CN" w:bidi="hi-IN"/>
        </w:rPr>
        <w:t>можливість формувати траєкторії розвитку кожного учня з конкретного предмету;</w:t>
      </w:r>
    </w:p>
    <w:p w:rsidR="009913FF" w:rsidRDefault="009913FF" w:rsidP="009913FF">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9913FF">
        <w:rPr>
          <w:rFonts w:ascii="Times New Roman" w:eastAsia="Georgia" w:hAnsi="Times New Roman" w:cs="Times New Roman"/>
          <w:color w:val="00000A"/>
          <w:kern w:val="3"/>
          <w:sz w:val="28"/>
          <w:szCs w:val="28"/>
          <w:lang w:eastAsia="zh-CN" w:bidi="hi-IN"/>
        </w:rPr>
        <w:lastRenderedPageBreak/>
        <w:t xml:space="preserve">принципово нові можливості для організації досліджень, проектної діяльності та адаптації навчального матеріалу до реального життя; </w:t>
      </w:r>
    </w:p>
    <w:p w:rsidR="00870681" w:rsidRPr="00870681" w:rsidRDefault="009913FF" w:rsidP="00870681">
      <w:pPr>
        <w:widowControl w:val="0"/>
        <w:numPr>
          <w:ilvl w:val="0"/>
          <w:numId w:val="6"/>
        </w:numPr>
        <w:shd w:val="clear" w:color="auto" w:fill="FFFFFF"/>
        <w:suppressAutoHyphens/>
        <w:autoSpaceDN w:val="0"/>
        <w:spacing w:after="0" w:line="360" w:lineRule="auto"/>
        <w:jc w:val="both"/>
        <w:textAlignment w:val="baseline"/>
        <w:rPr>
          <w:rFonts w:ascii="Times New Roman" w:eastAsia="Georgia" w:hAnsi="Times New Roman" w:cs="Times New Roman"/>
          <w:color w:val="00000A"/>
          <w:kern w:val="3"/>
          <w:sz w:val="28"/>
          <w:szCs w:val="28"/>
          <w:lang w:eastAsia="zh-CN" w:bidi="hi-IN"/>
        </w:rPr>
      </w:pPr>
      <w:r w:rsidRPr="009913FF">
        <w:rPr>
          <w:rFonts w:ascii="Times New Roman" w:eastAsia="Georgia" w:hAnsi="Times New Roman" w:cs="Times New Roman"/>
          <w:color w:val="00000A"/>
          <w:kern w:val="3"/>
          <w:sz w:val="28"/>
          <w:szCs w:val="28"/>
          <w:lang w:eastAsia="zh-CN" w:bidi="hi-IN"/>
        </w:rPr>
        <w:t>принципово нові можливості передачі знань: он-лайн уроки, вебінари, інтегровані практичні заняття, кооперативні лабораторні роботи, он-лайн комунікація з учнями інших шкіл міста або інших країн.</w:t>
      </w:r>
    </w:p>
    <w:p w:rsidR="00046F12" w:rsidRPr="00484FF0" w:rsidRDefault="00484FF0" w:rsidP="00484FF0">
      <w:pPr>
        <w:widowControl w:val="0"/>
        <w:shd w:val="clear" w:color="auto" w:fill="FFFFFF"/>
        <w:suppressAutoHyphens/>
        <w:autoSpaceDN w:val="0"/>
        <w:spacing w:after="0" w:line="360" w:lineRule="auto"/>
        <w:ind w:firstLine="709"/>
        <w:jc w:val="center"/>
        <w:textAlignment w:val="baseline"/>
        <w:rPr>
          <w:rFonts w:ascii="Times New Roman" w:eastAsia="Times New Roman" w:hAnsi="Times New Roman" w:cs="Times New Roman"/>
          <w:color w:val="00000A"/>
          <w:kern w:val="3"/>
          <w:sz w:val="28"/>
          <w:szCs w:val="28"/>
          <w:lang w:eastAsia="zh-CN" w:bidi="hi-IN"/>
        </w:rPr>
      </w:pPr>
      <w:r>
        <w:rPr>
          <w:rFonts w:ascii="Times New Roman" w:eastAsia="Georgia" w:hAnsi="Times New Roman" w:cs="Times New Roman"/>
          <w:b/>
          <w:kern w:val="3"/>
          <w:sz w:val="28"/>
          <w:szCs w:val="28"/>
          <w:lang w:eastAsia="zh-CN" w:bidi="hi-IN"/>
        </w:rPr>
        <w:t>Висновки</w:t>
      </w:r>
    </w:p>
    <w:p w:rsidR="00150A91" w:rsidRPr="00150A91" w:rsidRDefault="00150A91" w:rsidP="00150A91">
      <w:pPr>
        <w:pStyle w:val="a3"/>
        <w:widowControl w:val="0"/>
        <w:numPr>
          <w:ilvl w:val="0"/>
          <w:numId w:val="3"/>
        </w:numPr>
        <w:shd w:val="clear" w:color="auto" w:fill="FFFFFF"/>
        <w:suppressAutoHyphens/>
        <w:autoSpaceDN w:val="0"/>
        <w:spacing w:after="0" w:line="360" w:lineRule="auto"/>
        <w:ind w:left="0" w:firstLine="709"/>
        <w:jc w:val="both"/>
        <w:textAlignment w:val="baseline"/>
        <w:rPr>
          <w:rFonts w:ascii="Times New Roman" w:eastAsia="Times New Roman" w:hAnsi="Times New Roman" w:cs="Times New Roman"/>
          <w:i/>
          <w:color w:val="00000A"/>
          <w:kern w:val="3"/>
          <w:sz w:val="28"/>
          <w:szCs w:val="28"/>
          <w:lang w:eastAsia="zh-CN" w:bidi="hi-IN"/>
        </w:rPr>
      </w:pPr>
      <w:r>
        <w:rPr>
          <w:rFonts w:ascii="Times New Roman" w:eastAsia="Times New Roman" w:hAnsi="Times New Roman" w:cs="Times New Roman"/>
          <w:color w:val="00000A"/>
          <w:kern w:val="3"/>
          <w:sz w:val="28"/>
          <w:szCs w:val="28"/>
          <w:lang w:eastAsia="zh-CN" w:bidi="hi-IN"/>
        </w:rPr>
        <w:t>Проаналізованопедагогічнутаспеціальнулітературузтемидослідження.Виявлено,щовикористаннязасобів</w:t>
      </w:r>
      <w:r w:rsidR="00FF5CC8">
        <w:rPr>
          <w:rFonts w:ascii="Times New Roman" w:eastAsia="Times New Roman" w:hAnsi="Times New Roman" w:cs="Times New Roman"/>
          <w:color w:val="00000A"/>
          <w:kern w:val="3"/>
          <w:sz w:val="28"/>
          <w:szCs w:val="28"/>
          <w:lang w:eastAsia="zh-CN" w:bidi="hi-IN"/>
        </w:rPr>
        <w:t xml:space="preserve">Хмарних технологій </w:t>
      </w:r>
      <w:r>
        <w:rPr>
          <w:rFonts w:ascii="Times New Roman" w:eastAsia="Times New Roman" w:hAnsi="Times New Roman" w:cs="Times New Roman"/>
          <w:color w:val="00000A"/>
          <w:kern w:val="3"/>
          <w:sz w:val="28"/>
          <w:szCs w:val="28"/>
          <w:lang w:eastAsia="zh-CN" w:bidi="hi-IN"/>
        </w:rPr>
        <w:t>упроцесівихованняпрофесійно-прикладноїфізичноїкультуривисвітленонедостатньо.</w:t>
      </w:r>
    </w:p>
    <w:p w:rsidR="00FF5CC8" w:rsidRPr="00FF5CC8" w:rsidRDefault="00150A91" w:rsidP="00FF5CC8">
      <w:pPr>
        <w:pStyle w:val="a3"/>
        <w:widowControl w:val="0"/>
        <w:numPr>
          <w:ilvl w:val="0"/>
          <w:numId w:val="3"/>
        </w:numPr>
        <w:shd w:val="clear" w:color="auto" w:fill="FFFFFF"/>
        <w:suppressAutoHyphens/>
        <w:autoSpaceDN w:val="0"/>
        <w:spacing w:after="0" w:line="360" w:lineRule="auto"/>
        <w:ind w:left="0" w:firstLine="709"/>
        <w:jc w:val="both"/>
        <w:textAlignment w:val="baseline"/>
        <w:rPr>
          <w:rFonts w:ascii="Times New Roman" w:eastAsia="Times New Roman" w:hAnsi="Times New Roman" w:cs="Times New Roman"/>
          <w:i/>
          <w:color w:val="00000A"/>
          <w:kern w:val="3"/>
          <w:sz w:val="28"/>
          <w:szCs w:val="28"/>
          <w:lang w:eastAsia="zh-CN" w:bidi="hi-IN"/>
        </w:rPr>
      </w:pPr>
      <w:r>
        <w:rPr>
          <w:rFonts w:ascii="Times New Roman" w:eastAsia="Times New Roman" w:hAnsi="Times New Roman" w:cs="Times New Roman"/>
          <w:color w:val="00000A"/>
          <w:kern w:val="3"/>
          <w:sz w:val="28"/>
          <w:szCs w:val="28"/>
          <w:lang w:eastAsia="zh-CN" w:bidi="hi-IN"/>
        </w:rPr>
        <w:t>Визначено,щоефективнимзасобом</w:t>
      </w:r>
      <w:r w:rsidR="00BA62D1">
        <w:rPr>
          <w:rFonts w:ascii="Times New Roman" w:eastAsia="Times New Roman" w:hAnsi="Times New Roman" w:cs="Times New Roman"/>
          <w:color w:val="00000A"/>
          <w:kern w:val="3"/>
          <w:sz w:val="28"/>
          <w:szCs w:val="28"/>
          <w:lang w:eastAsia="zh-CN" w:bidi="hi-IN"/>
        </w:rPr>
        <w:t>формуваннята</w:t>
      </w:r>
      <w:r>
        <w:rPr>
          <w:rFonts w:ascii="Times New Roman" w:eastAsia="Times New Roman" w:hAnsi="Times New Roman" w:cs="Times New Roman"/>
          <w:color w:val="00000A"/>
          <w:kern w:val="3"/>
          <w:sz w:val="28"/>
          <w:szCs w:val="28"/>
          <w:lang w:eastAsia="zh-CN" w:bidi="hi-IN"/>
        </w:rPr>
        <w:t>розвиткупрофесійно-важливихякостейівластивостей</w:t>
      </w:r>
      <w:r w:rsidR="00BA62D1">
        <w:rPr>
          <w:rFonts w:ascii="Times New Roman" w:eastAsia="Times New Roman" w:hAnsi="Times New Roman" w:cs="Times New Roman"/>
          <w:color w:val="00000A"/>
          <w:kern w:val="3"/>
          <w:sz w:val="28"/>
          <w:szCs w:val="28"/>
          <w:lang w:eastAsia="zh-CN" w:bidi="hi-IN"/>
        </w:rPr>
        <w:t>особистостіє</w:t>
      </w:r>
      <w:r w:rsidR="00FF5CC8">
        <w:rPr>
          <w:rFonts w:ascii="Times New Roman" w:eastAsia="Times New Roman" w:hAnsi="Times New Roman" w:cs="Times New Roman"/>
          <w:color w:val="00000A"/>
          <w:kern w:val="3"/>
          <w:sz w:val="28"/>
          <w:szCs w:val="28"/>
          <w:lang w:eastAsia="zh-CN" w:bidi="hi-IN"/>
        </w:rPr>
        <w:t xml:space="preserve">Хмарні технології: </w:t>
      </w:r>
      <w:r w:rsidR="00FF5CC8" w:rsidRPr="00FF5CC8">
        <w:rPr>
          <w:rFonts w:ascii="Times New Roman" w:eastAsia="Times New Roman" w:hAnsi="Times New Roman" w:cs="Times New Roman"/>
          <w:color w:val="00000A"/>
          <w:kern w:val="3"/>
          <w:sz w:val="28"/>
          <w:szCs w:val="28"/>
          <w:lang w:eastAsia="zh-CN" w:bidi="hi-IN"/>
        </w:rPr>
        <w:t xml:space="preserve">вільний доступ до матеріалів і документів; використання відео і </w:t>
      </w:r>
      <w:r w:rsidR="00FF5CC8">
        <w:rPr>
          <w:rFonts w:ascii="Times New Roman" w:eastAsia="Times New Roman" w:hAnsi="Times New Roman" w:cs="Times New Roman"/>
          <w:color w:val="00000A"/>
          <w:kern w:val="3"/>
          <w:sz w:val="28"/>
          <w:szCs w:val="28"/>
          <w:lang w:eastAsia="zh-CN" w:bidi="hi-IN"/>
        </w:rPr>
        <w:t xml:space="preserve">аудіо файлів прямо з Інтернету; </w:t>
      </w:r>
      <w:r w:rsidR="00FF5CC8" w:rsidRPr="00FF5CC8">
        <w:rPr>
          <w:rFonts w:ascii="Times New Roman" w:eastAsia="Times New Roman" w:hAnsi="Times New Roman" w:cs="Times New Roman"/>
          <w:color w:val="00000A"/>
          <w:kern w:val="3"/>
          <w:sz w:val="28"/>
          <w:szCs w:val="28"/>
          <w:lang w:eastAsia="zh-CN" w:bidi="hi-IN"/>
        </w:rPr>
        <w:t>спілкування з кафедрами вищих навчальних</w:t>
      </w:r>
      <w:r w:rsidR="00FF5CC8">
        <w:rPr>
          <w:rFonts w:ascii="Times New Roman" w:eastAsia="Times New Roman" w:hAnsi="Times New Roman" w:cs="Times New Roman"/>
          <w:color w:val="00000A"/>
          <w:kern w:val="3"/>
          <w:sz w:val="28"/>
          <w:szCs w:val="28"/>
          <w:lang w:eastAsia="zh-CN" w:bidi="hi-IN"/>
        </w:rPr>
        <w:t xml:space="preserve"> закладів</w:t>
      </w:r>
      <w:r w:rsidR="00FF5CC8" w:rsidRPr="00FF5CC8">
        <w:rPr>
          <w:rFonts w:ascii="Times New Roman" w:eastAsia="Times New Roman" w:hAnsi="Times New Roman" w:cs="Times New Roman"/>
          <w:color w:val="00000A"/>
          <w:kern w:val="3"/>
          <w:sz w:val="28"/>
          <w:szCs w:val="28"/>
          <w:lang w:eastAsia="zh-CN" w:bidi="hi-IN"/>
        </w:rPr>
        <w:t>; можливість формувати траєкторії розвитку кожн</w:t>
      </w:r>
      <w:r w:rsidR="00FF5CC8">
        <w:rPr>
          <w:rFonts w:ascii="Times New Roman" w:eastAsia="Times New Roman" w:hAnsi="Times New Roman" w:cs="Times New Roman"/>
          <w:color w:val="00000A"/>
          <w:kern w:val="3"/>
          <w:sz w:val="28"/>
          <w:szCs w:val="28"/>
          <w:lang w:eastAsia="zh-CN" w:bidi="hi-IN"/>
        </w:rPr>
        <w:t xml:space="preserve">ого учня з конкретного предмету та інші </w:t>
      </w:r>
      <w:r w:rsidR="00FF5CC8" w:rsidRPr="00FF5CC8">
        <w:rPr>
          <w:rFonts w:ascii="Times New Roman" w:eastAsia="Times New Roman" w:hAnsi="Times New Roman" w:cs="Times New Roman"/>
          <w:color w:val="00000A"/>
          <w:kern w:val="3"/>
          <w:sz w:val="28"/>
          <w:szCs w:val="28"/>
          <w:lang w:eastAsia="zh-CN" w:bidi="hi-IN"/>
        </w:rPr>
        <w:t xml:space="preserve">можливості для організації досліджень, проектної діяльності та адаптації навчального матеріалу до реального життя; </w:t>
      </w:r>
    </w:p>
    <w:p w:rsidR="00FF5CC8" w:rsidRPr="00FF5CC8" w:rsidRDefault="00FF5CC8" w:rsidP="00FF5CC8">
      <w:pPr>
        <w:widowControl w:val="0"/>
        <w:shd w:val="clear" w:color="auto" w:fill="FFFFFF"/>
        <w:suppressAutoHyphens/>
        <w:autoSpaceDN w:val="0"/>
        <w:spacing w:after="0" w:line="360" w:lineRule="auto"/>
        <w:jc w:val="both"/>
        <w:textAlignment w:val="baseline"/>
        <w:rPr>
          <w:rFonts w:ascii="Times New Roman" w:eastAsia="Times New Roman" w:hAnsi="Times New Roman" w:cs="Times New Roman"/>
          <w:color w:val="00000A"/>
          <w:kern w:val="3"/>
          <w:sz w:val="28"/>
          <w:szCs w:val="28"/>
          <w:lang w:eastAsia="zh-CN" w:bidi="hi-IN"/>
        </w:rPr>
      </w:pPr>
      <w:r>
        <w:rPr>
          <w:rFonts w:ascii="Times New Roman" w:eastAsia="Times New Roman" w:hAnsi="Times New Roman" w:cs="Times New Roman"/>
          <w:color w:val="00000A"/>
          <w:kern w:val="3"/>
          <w:sz w:val="28"/>
          <w:szCs w:val="28"/>
          <w:lang w:eastAsia="zh-CN" w:bidi="hi-IN"/>
        </w:rPr>
        <w:t xml:space="preserve">а також </w:t>
      </w:r>
      <w:r w:rsidRPr="00FF5CC8">
        <w:rPr>
          <w:rFonts w:ascii="Times New Roman" w:eastAsia="Times New Roman" w:hAnsi="Times New Roman" w:cs="Times New Roman"/>
          <w:color w:val="00000A"/>
          <w:kern w:val="3"/>
          <w:sz w:val="28"/>
          <w:szCs w:val="28"/>
          <w:lang w:eastAsia="zh-CN" w:bidi="hi-IN"/>
        </w:rPr>
        <w:t>передачі знань: он-лайн уроки, вебінари, інтегровані практичні заняття, кооперативні лабораторні роботи, он-лайн комунікація з учнями інших шкіл.</w:t>
      </w:r>
    </w:p>
    <w:p w:rsidR="00125236" w:rsidRDefault="00125236" w:rsidP="00BA62D1">
      <w:pPr>
        <w:widowControl w:val="0"/>
        <w:shd w:val="clear" w:color="auto" w:fill="FFFFFF"/>
        <w:suppressAutoHyphens/>
        <w:autoSpaceDN w:val="0"/>
        <w:spacing w:after="0" w:line="360" w:lineRule="auto"/>
        <w:jc w:val="both"/>
        <w:textAlignment w:val="baseline"/>
        <w:rPr>
          <w:rFonts w:ascii="Times New Roman" w:eastAsia="Georgia" w:hAnsi="Times New Roman" w:cs="Times New Roman"/>
          <w:kern w:val="3"/>
          <w:sz w:val="28"/>
          <w:szCs w:val="28"/>
          <w:lang w:eastAsia="zh-CN" w:bidi="hi-IN"/>
        </w:rPr>
      </w:pPr>
      <w:r>
        <w:rPr>
          <w:rFonts w:ascii="Times New Roman" w:eastAsia="Georgia" w:hAnsi="Times New Roman" w:cs="Times New Roman"/>
          <w:kern w:val="3"/>
          <w:sz w:val="28"/>
          <w:szCs w:val="28"/>
          <w:lang w:eastAsia="zh-CN" w:bidi="hi-IN"/>
        </w:rPr>
        <w:tab/>
      </w:r>
      <w:r w:rsidRPr="000D2F37">
        <w:rPr>
          <w:rFonts w:ascii="Times New Roman" w:eastAsia="Georgia" w:hAnsi="Times New Roman" w:cs="Times New Roman"/>
          <w:b/>
          <w:kern w:val="3"/>
          <w:sz w:val="28"/>
          <w:szCs w:val="28"/>
          <w:lang w:eastAsia="zh-CN" w:bidi="hi-IN"/>
        </w:rPr>
        <w:t>Перспективамиподальшихдосліджень</w:t>
      </w:r>
      <w:r w:rsidRPr="00125236">
        <w:rPr>
          <w:rFonts w:ascii="Times New Roman" w:eastAsia="Georgia" w:hAnsi="Times New Roman" w:cs="Times New Roman"/>
          <w:kern w:val="3"/>
          <w:sz w:val="28"/>
          <w:szCs w:val="28"/>
          <w:lang w:eastAsia="zh-CN" w:bidi="hi-IN"/>
        </w:rPr>
        <w:t>євивченнятааналіз</w:t>
      </w:r>
      <w:r w:rsidR="00FF5CC8">
        <w:rPr>
          <w:rFonts w:ascii="Times New Roman" w:eastAsia="Georgia" w:hAnsi="Times New Roman" w:cs="Times New Roman"/>
          <w:kern w:val="3"/>
          <w:sz w:val="28"/>
          <w:szCs w:val="28"/>
          <w:lang w:eastAsia="zh-CN" w:bidi="hi-IN"/>
        </w:rPr>
        <w:t>Хмарних технологій</w:t>
      </w:r>
      <w:r w:rsidRPr="00125236">
        <w:rPr>
          <w:rFonts w:ascii="Times New Roman" w:eastAsia="Georgia" w:hAnsi="Times New Roman" w:cs="Times New Roman"/>
          <w:kern w:val="3"/>
          <w:sz w:val="28"/>
          <w:szCs w:val="28"/>
          <w:lang w:eastAsia="zh-CN" w:bidi="hi-IN"/>
        </w:rPr>
        <w:t>впроцесізанятьпрофесійно-прикладноюфізичноюкультурою.</w:t>
      </w:r>
    </w:p>
    <w:p w:rsidR="00125236" w:rsidRDefault="00125236" w:rsidP="00125236">
      <w:pPr>
        <w:widowControl w:val="0"/>
        <w:shd w:val="clear" w:color="auto" w:fill="FFFFFF"/>
        <w:suppressAutoHyphens/>
        <w:autoSpaceDN w:val="0"/>
        <w:spacing w:after="0" w:line="360" w:lineRule="auto"/>
        <w:jc w:val="center"/>
        <w:textAlignment w:val="baseline"/>
        <w:rPr>
          <w:rFonts w:ascii="Times New Roman" w:eastAsia="Georgia" w:hAnsi="Times New Roman" w:cs="Times New Roman"/>
          <w:kern w:val="3"/>
          <w:sz w:val="28"/>
          <w:szCs w:val="28"/>
          <w:lang w:eastAsia="zh-CN" w:bidi="hi-IN"/>
        </w:rPr>
      </w:pPr>
    </w:p>
    <w:p w:rsidR="00F17EBA" w:rsidRPr="00870681" w:rsidRDefault="00B3750F" w:rsidP="00870681">
      <w:pPr>
        <w:widowControl w:val="0"/>
        <w:shd w:val="clear" w:color="auto" w:fill="FFFFFF"/>
        <w:suppressAutoHyphens/>
        <w:autoSpaceDN w:val="0"/>
        <w:spacing w:after="0" w:line="360" w:lineRule="auto"/>
        <w:jc w:val="center"/>
        <w:textAlignment w:val="baseline"/>
        <w:rPr>
          <w:rFonts w:ascii="Times New Roman" w:eastAsia="Georgia" w:hAnsi="Times New Roman" w:cs="Times New Roman"/>
          <w:b/>
          <w:kern w:val="3"/>
          <w:sz w:val="28"/>
          <w:szCs w:val="28"/>
          <w:lang w:eastAsia="zh-CN" w:bidi="hi-IN"/>
        </w:rPr>
      </w:pPr>
      <w:r>
        <w:rPr>
          <w:rFonts w:ascii="Times New Roman" w:eastAsia="Georgia" w:hAnsi="Times New Roman" w:cs="Times New Roman"/>
          <w:b/>
          <w:kern w:val="3"/>
          <w:sz w:val="28"/>
          <w:szCs w:val="28"/>
          <w:lang w:eastAsia="zh-CN" w:bidi="hi-IN"/>
        </w:rPr>
        <w:t>Джерела</w:t>
      </w:r>
    </w:p>
    <w:p w:rsidR="00F17EBA" w:rsidRDefault="00F17EBA" w:rsidP="00484FF0">
      <w:pPr>
        <w:widowControl w:val="0"/>
        <w:shd w:val="clear" w:color="auto" w:fill="FFFFFF"/>
        <w:suppressAutoHyphens/>
        <w:autoSpaceDN w:val="0"/>
        <w:spacing w:after="0" w:line="360" w:lineRule="auto"/>
        <w:jc w:val="both"/>
        <w:textAlignment w:val="baseline"/>
        <w:rPr>
          <w:rFonts w:ascii="Times New Roman" w:hAnsi="Times New Roman" w:cs="Times New Roman"/>
          <w:color w:val="000000" w:themeColor="text1"/>
          <w:sz w:val="28"/>
          <w:szCs w:val="28"/>
        </w:rPr>
      </w:pPr>
      <w:r>
        <w:rPr>
          <w:rFonts w:ascii="Times New Roman" w:eastAsia="Times New Roman" w:hAnsi="Times New Roman" w:cs="Times New Roman"/>
          <w:color w:val="00000A"/>
          <w:kern w:val="3"/>
          <w:sz w:val="28"/>
          <w:szCs w:val="28"/>
          <w:lang w:eastAsia="zh-CN" w:bidi="hi-IN"/>
        </w:rPr>
        <w:tab/>
        <w:t>1</w:t>
      </w:r>
      <w:r w:rsidR="00FF5CC8">
        <w:rPr>
          <w:rFonts w:ascii="Times New Roman" w:eastAsia="Times New Roman" w:hAnsi="Times New Roman" w:cs="Times New Roman"/>
          <w:color w:val="00000A"/>
          <w:kern w:val="3"/>
          <w:sz w:val="28"/>
          <w:szCs w:val="28"/>
          <w:lang w:eastAsia="zh-CN" w:bidi="hi-IN"/>
        </w:rPr>
        <w:t>.</w:t>
      </w:r>
      <w:r w:rsidR="00FF5CC8">
        <w:rPr>
          <w:rFonts w:ascii="Times New Roman" w:eastAsia="Times New Roman" w:hAnsi="Times New Roman" w:cs="Times New Roman"/>
          <w:color w:val="00000A"/>
          <w:kern w:val="3"/>
          <w:sz w:val="28"/>
          <w:szCs w:val="28"/>
          <w:lang w:eastAsia="zh-CN" w:bidi="hi-IN"/>
        </w:rPr>
        <w:tab/>
      </w:r>
      <w:r w:rsidR="000860B6" w:rsidRPr="000860B6">
        <w:rPr>
          <w:rFonts w:ascii="Times New Roman" w:eastAsia="Times New Roman" w:hAnsi="Times New Roman" w:cs="Times New Roman"/>
          <w:color w:val="00000A"/>
          <w:kern w:val="3"/>
          <w:sz w:val="28"/>
          <w:szCs w:val="28"/>
          <w:lang w:eastAsia="zh-CN" w:bidi="hi-IN"/>
        </w:rPr>
        <w:t>РебринаА.А.</w:t>
      </w:r>
      <w:r w:rsidR="000860B6">
        <w:rPr>
          <w:rFonts w:ascii="Times New Roman" w:eastAsia="Times New Roman" w:hAnsi="Times New Roman" w:cs="Times New Roman"/>
          <w:color w:val="00000A"/>
          <w:kern w:val="3"/>
          <w:sz w:val="28"/>
          <w:szCs w:val="28"/>
          <w:lang w:eastAsia="zh-CN" w:bidi="hi-IN"/>
        </w:rPr>
        <w:t>В</w:t>
      </w:r>
      <w:r w:rsidR="000860B6" w:rsidRPr="000860B6">
        <w:rPr>
          <w:rFonts w:ascii="Times New Roman" w:eastAsia="Times New Roman" w:hAnsi="Times New Roman" w:cs="Times New Roman"/>
          <w:color w:val="00000A"/>
          <w:kern w:val="3"/>
          <w:sz w:val="28"/>
          <w:szCs w:val="28"/>
          <w:lang w:eastAsia="zh-CN" w:bidi="hi-IN"/>
        </w:rPr>
        <w:t>ихованняпрофесійно-прикладноїфізичноїкультуриякпедагогічнапроблема</w:t>
      </w:r>
      <w:r w:rsidR="000860B6" w:rsidRPr="000860B6">
        <w:rPr>
          <w:rFonts w:ascii="Times New Roman" w:hAnsi="Times New Roman" w:cs="Times New Roman"/>
          <w:color w:val="000000" w:themeColor="text1"/>
          <w:sz w:val="28"/>
          <w:szCs w:val="28"/>
        </w:rPr>
        <w:t>/А.А.Ребрина–</w:t>
      </w:r>
      <w:r w:rsidR="000860B6" w:rsidRPr="000860B6">
        <w:rPr>
          <w:rFonts w:ascii="Times New Roman" w:hAnsi="Times New Roman" w:cs="Times New Roman"/>
          <w:color w:val="000000" w:themeColor="text1"/>
          <w:sz w:val="28"/>
          <w:szCs w:val="28"/>
          <w:lang w:val="en-US"/>
        </w:rPr>
        <w:t>Internationalscientific</w:t>
      </w:r>
      <w:r w:rsidR="000860B6" w:rsidRPr="000860B6">
        <w:rPr>
          <w:rFonts w:ascii="Times New Roman" w:hAnsi="Times New Roman" w:cs="Times New Roman"/>
          <w:color w:val="000000" w:themeColor="text1"/>
          <w:sz w:val="28"/>
          <w:szCs w:val="28"/>
        </w:rPr>
        <w:t>-</w:t>
      </w:r>
      <w:r w:rsidR="000860B6" w:rsidRPr="000860B6">
        <w:rPr>
          <w:rFonts w:ascii="Times New Roman" w:hAnsi="Times New Roman" w:cs="Times New Roman"/>
          <w:color w:val="000000" w:themeColor="text1"/>
          <w:sz w:val="28"/>
          <w:szCs w:val="28"/>
          <w:lang w:val="en-US"/>
        </w:rPr>
        <w:t>practicalcongressofteachersandpsychologists</w:t>
      </w:r>
      <w:r w:rsidR="000860B6" w:rsidRPr="00B232F0">
        <w:rPr>
          <w:rFonts w:ascii="Times New Roman" w:hAnsi="Times New Roman" w:cs="Times New Roman"/>
          <w:color w:val="000000" w:themeColor="text1"/>
          <w:sz w:val="28"/>
          <w:szCs w:val="28"/>
        </w:rPr>
        <w:t>"</w:t>
      </w:r>
      <w:r w:rsidR="000860B6" w:rsidRPr="000860B6">
        <w:rPr>
          <w:rFonts w:ascii="Times New Roman" w:hAnsi="Times New Roman" w:cs="Times New Roman"/>
          <w:color w:val="000000" w:themeColor="text1"/>
          <w:sz w:val="28"/>
          <w:szCs w:val="28"/>
          <w:lang w:val="en-US"/>
        </w:rPr>
        <w:t>Thegenerationofscientificideas</w:t>
      </w:r>
      <w:r w:rsidR="000860B6" w:rsidRPr="00B232F0">
        <w:rPr>
          <w:rFonts w:ascii="Times New Roman" w:hAnsi="Times New Roman" w:cs="Times New Roman"/>
          <w:color w:val="000000" w:themeColor="text1"/>
          <w:sz w:val="28"/>
          <w:szCs w:val="28"/>
        </w:rPr>
        <w:t>",</w:t>
      </w:r>
      <w:r w:rsidR="000860B6" w:rsidRPr="000860B6">
        <w:rPr>
          <w:rFonts w:ascii="Times New Roman" w:hAnsi="Times New Roman" w:cs="Times New Roman"/>
          <w:color w:val="000000" w:themeColor="text1"/>
          <w:sz w:val="28"/>
          <w:szCs w:val="28"/>
          <w:lang w:val="en-US"/>
        </w:rPr>
        <w:t>the</w:t>
      </w:r>
      <w:r w:rsidR="000860B6" w:rsidRPr="00B232F0">
        <w:rPr>
          <w:rFonts w:ascii="Times New Roman" w:hAnsi="Times New Roman" w:cs="Times New Roman"/>
          <w:color w:val="000000" w:themeColor="text1"/>
          <w:sz w:val="28"/>
          <w:szCs w:val="28"/>
        </w:rPr>
        <w:t>27</w:t>
      </w:r>
      <w:r w:rsidR="000860B6" w:rsidRPr="000860B6">
        <w:rPr>
          <w:rFonts w:ascii="Times New Roman" w:hAnsi="Times New Roman" w:cs="Times New Roman"/>
          <w:color w:val="000000" w:themeColor="text1"/>
          <w:sz w:val="28"/>
          <w:szCs w:val="28"/>
          <w:lang w:val="en-US"/>
        </w:rPr>
        <w:t>thofNovember</w:t>
      </w:r>
      <w:r w:rsidR="000860B6" w:rsidRPr="00B232F0">
        <w:rPr>
          <w:rFonts w:ascii="Times New Roman" w:hAnsi="Times New Roman" w:cs="Times New Roman"/>
          <w:color w:val="000000" w:themeColor="text1"/>
          <w:sz w:val="28"/>
          <w:szCs w:val="28"/>
        </w:rPr>
        <w:t>,2014,</w:t>
      </w:r>
      <w:r w:rsidR="000860B6" w:rsidRPr="000860B6">
        <w:rPr>
          <w:rFonts w:ascii="Times New Roman" w:hAnsi="Times New Roman" w:cs="Times New Roman"/>
          <w:color w:val="000000" w:themeColor="text1"/>
          <w:sz w:val="28"/>
          <w:szCs w:val="28"/>
          <w:lang w:val="en-US"/>
        </w:rPr>
        <w:t>Geneva</w:t>
      </w:r>
      <w:r w:rsidR="000860B6" w:rsidRPr="00B232F0">
        <w:rPr>
          <w:rFonts w:ascii="Times New Roman" w:hAnsi="Times New Roman" w:cs="Times New Roman"/>
          <w:color w:val="000000" w:themeColor="text1"/>
          <w:sz w:val="28"/>
          <w:szCs w:val="28"/>
        </w:rPr>
        <w:t>(</w:t>
      </w:r>
      <w:r w:rsidR="000860B6">
        <w:rPr>
          <w:rFonts w:ascii="Times New Roman" w:hAnsi="Times New Roman" w:cs="Times New Roman"/>
          <w:color w:val="000000" w:themeColor="text1"/>
          <w:sz w:val="28"/>
          <w:szCs w:val="28"/>
          <w:lang w:val="en-US"/>
        </w:rPr>
        <w:t>Switzerland</w:t>
      </w:r>
      <w:r w:rsidR="000860B6" w:rsidRPr="00B232F0">
        <w:rPr>
          <w:rFonts w:ascii="Times New Roman" w:hAnsi="Times New Roman" w:cs="Times New Roman"/>
          <w:color w:val="000000" w:themeColor="text1"/>
          <w:sz w:val="28"/>
          <w:szCs w:val="28"/>
        </w:rPr>
        <w:t>)–</w:t>
      </w:r>
      <w:r w:rsidR="00B232F0" w:rsidRPr="00B232F0">
        <w:rPr>
          <w:rFonts w:ascii="Times New Roman" w:hAnsi="Times New Roman" w:cs="Times New Roman"/>
          <w:color w:val="000000" w:themeColor="text1"/>
          <w:sz w:val="28"/>
          <w:szCs w:val="28"/>
        </w:rPr>
        <w:t xml:space="preserve"> Р. </w:t>
      </w:r>
      <w:r w:rsidR="00B232F0">
        <w:rPr>
          <w:rFonts w:ascii="Times New Roman" w:hAnsi="Times New Roman" w:cs="Times New Roman"/>
          <w:color w:val="000000" w:themeColor="text1"/>
          <w:sz w:val="28"/>
          <w:szCs w:val="28"/>
        </w:rPr>
        <w:t xml:space="preserve">196 </w:t>
      </w:r>
      <w:r w:rsidR="000860B6" w:rsidRPr="00B232F0">
        <w:rPr>
          <w:rFonts w:ascii="Times New Roman" w:hAnsi="Times New Roman" w:cs="Times New Roman"/>
          <w:color w:val="000000" w:themeColor="text1"/>
          <w:sz w:val="28"/>
          <w:szCs w:val="28"/>
        </w:rPr>
        <w:t>–</w:t>
      </w:r>
      <w:r w:rsidR="00B232F0">
        <w:rPr>
          <w:rFonts w:ascii="Times New Roman" w:hAnsi="Times New Roman" w:cs="Times New Roman"/>
          <w:color w:val="000000" w:themeColor="text1"/>
          <w:sz w:val="28"/>
          <w:szCs w:val="28"/>
        </w:rPr>
        <w:t xml:space="preserve"> 201</w:t>
      </w:r>
      <w:r w:rsidR="000860B6" w:rsidRPr="00B232F0">
        <w:rPr>
          <w:rFonts w:ascii="Times New Roman" w:hAnsi="Times New Roman" w:cs="Times New Roman"/>
          <w:color w:val="000000" w:themeColor="text1"/>
          <w:sz w:val="28"/>
          <w:szCs w:val="28"/>
        </w:rPr>
        <w:t>.</w:t>
      </w:r>
    </w:p>
    <w:p w:rsidR="00F17EBA" w:rsidRPr="00F17EBA" w:rsidRDefault="00F17EBA" w:rsidP="00F17EBA">
      <w:pPr>
        <w:widowControl w:val="0"/>
        <w:shd w:val="clear" w:color="auto" w:fill="FFFFFF"/>
        <w:suppressAutoHyphens/>
        <w:autoSpaceDN w:val="0"/>
        <w:spacing w:after="0" w:line="36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FF5CC8">
        <w:rPr>
          <w:rFonts w:ascii="Times New Roman" w:hAnsi="Times New Roman" w:cs="Times New Roman"/>
          <w:color w:val="000000" w:themeColor="text1"/>
          <w:sz w:val="28"/>
          <w:szCs w:val="28"/>
        </w:rPr>
        <w:t>2</w:t>
      </w:r>
      <w:r w:rsidRPr="00F17EBA">
        <w:rPr>
          <w:rFonts w:ascii="Times New Roman" w:hAnsi="Times New Roman" w:cs="Times New Roman"/>
          <w:color w:val="000000" w:themeColor="text1"/>
          <w:sz w:val="28"/>
          <w:szCs w:val="28"/>
        </w:rPr>
        <w:t>.</w:t>
      </w:r>
      <w:r w:rsidRPr="00F17EBA">
        <w:rPr>
          <w:rFonts w:ascii="Times New Roman" w:hAnsi="Times New Roman" w:cs="Times New Roman"/>
          <w:color w:val="000000" w:themeColor="text1"/>
          <w:sz w:val="28"/>
          <w:szCs w:val="28"/>
        </w:rPr>
        <w:tab/>
        <w:t>Раевский Р. Т. ППФП студентовтехническихвузов : [учеб. пособие] / Р. Т. Раевский– М. : Высшая школа, 1985. – 136 с.</w:t>
      </w:r>
    </w:p>
    <w:p w:rsidR="00F17EBA" w:rsidRDefault="00FF5CC8" w:rsidP="00F17EBA">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F17EBA" w:rsidRPr="00F17EBA">
        <w:rPr>
          <w:rFonts w:ascii="Times New Roman" w:hAnsi="Times New Roman" w:cs="Times New Roman"/>
          <w:color w:val="000000" w:themeColor="text1"/>
          <w:sz w:val="28"/>
          <w:szCs w:val="28"/>
        </w:rPr>
        <w:t>.</w:t>
      </w:r>
      <w:r w:rsidR="00F17EBA" w:rsidRPr="00F17EBA">
        <w:rPr>
          <w:rFonts w:ascii="Times New Roman" w:hAnsi="Times New Roman" w:cs="Times New Roman"/>
          <w:color w:val="000000" w:themeColor="text1"/>
          <w:sz w:val="28"/>
          <w:szCs w:val="28"/>
        </w:rPr>
        <w:tab/>
        <w:t>Раєвський Р. Т. Професійно-прикладна фізична підготовка студентів вищих навчальних закладів : навч.–метод. посіб. / Р. Т. Раєвський, С. М. Канішевський : за заг. ред. проф. Р. Т. Раєвського. – О. : Наука і техніка, 2010. – 380 с.</w:t>
      </w:r>
    </w:p>
    <w:p w:rsidR="00FF5CC8" w:rsidRDefault="00FF5CC8" w:rsidP="00F17EBA">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r>
      <w:r w:rsidRPr="00FF5CC8">
        <w:rPr>
          <w:rFonts w:ascii="Times New Roman" w:hAnsi="Times New Roman" w:cs="Times New Roman"/>
          <w:color w:val="000000" w:themeColor="text1"/>
          <w:sz w:val="28"/>
          <w:szCs w:val="28"/>
        </w:rPr>
        <w:t>Самойлова І.А</w:t>
      </w:r>
      <w:r w:rsidR="00870681">
        <w:rPr>
          <w:rFonts w:ascii="Times New Roman" w:hAnsi="Times New Roman" w:cs="Times New Roman"/>
          <w:color w:val="000000" w:themeColor="text1"/>
          <w:sz w:val="28"/>
          <w:szCs w:val="28"/>
        </w:rPr>
        <w:t xml:space="preserve">. </w:t>
      </w:r>
      <w:r w:rsidRPr="00FF5CC8">
        <w:rPr>
          <w:rFonts w:ascii="Times New Roman" w:hAnsi="Times New Roman" w:cs="Times New Roman"/>
          <w:color w:val="000000" w:themeColor="text1"/>
          <w:sz w:val="28"/>
          <w:szCs w:val="28"/>
        </w:rPr>
        <w:t>Хмарні технології в освіті (загальна характеристика)</w:t>
      </w:r>
      <w:r w:rsidR="00870681" w:rsidRPr="00870681">
        <w:rPr>
          <w:rFonts w:ascii="Times New Roman" w:hAnsi="Times New Roman" w:cs="Times New Roman"/>
          <w:color w:val="000000" w:themeColor="text1"/>
          <w:sz w:val="28"/>
          <w:szCs w:val="28"/>
        </w:rPr>
        <w:t xml:space="preserve">[Електронний ресурс]. </w:t>
      </w:r>
      <w:r w:rsidR="00870681">
        <w:rPr>
          <w:rFonts w:ascii="Times New Roman" w:hAnsi="Times New Roman" w:cs="Times New Roman"/>
          <w:color w:val="000000" w:themeColor="text1"/>
          <w:sz w:val="28"/>
          <w:szCs w:val="28"/>
        </w:rPr>
        <w:t xml:space="preserve">– Режим доступу : </w:t>
      </w:r>
      <w:hyperlink r:id="rId6" w:anchor="slide=id.p13" w:history="1">
        <w:r w:rsidR="00972610" w:rsidRPr="004807A2">
          <w:rPr>
            <w:rStyle w:val="a6"/>
            <w:rFonts w:ascii="Times New Roman" w:hAnsi="Times New Roman" w:cs="Times New Roman"/>
            <w:sz w:val="28"/>
            <w:szCs w:val="28"/>
          </w:rPr>
          <w:t>https://docs.google.com/presentation/d/1t1YfIIb1vH5Rsg38JZCyUJ6BoWxwps85wDja1yrNROQ/edit?pli=1#slide=id.p13</w:t>
        </w:r>
      </w:hyperlink>
    </w:p>
    <w:p w:rsidR="00B3750F" w:rsidRDefault="00B3750F" w:rsidP="00F17EBA">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color w:val="000000" w:themeColor="text1"/>
          <w:sz w:val="28"/>
          <w:szCs w:val="28"/>
        </w:rPr>
      </w:pP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b/>
          <w:color w:val="000000" w:themeColor="text1"/>
          <w:sz w:val="28"/>
          <w:szCs w:val="28"/>
          <w:lang w:val="ru-RU"/>
        </w:rPr>
      </w:pPr>
      <w:r w:rsidRPr="004106B2">
        <w:rPr>
          <w:rFonts w:ascii="Times New Roman" w:hAnsi="Times New Roman" w:cs="Times New Roman"/>
          <w:b/>
          <w:color w:val="000000" w:themeColor="text1"/>
          <w:sz w:val="28"/>
          <w:szCs w:val="28"/>
          <w:lang w:val="ru-RU"/>
        </w:rPr>
        <w:t>Ребрина А. А. Облачные технологии как компонент воспитания профессионально-прикладной физической культуры детей и молодежи.</w:t>
      </w: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color w:val="000000" w:themeColor="text1"/>
          <w:sz w:val="28"/>
          <w:szCs w:val="28"/>
          <w:lang w:val="ru-RU"/>
        </w:rPr>
      </w:pPr>
      <w:r w:rsidRPr="004106B2">
        <w:rPr>
          <w:rFonts w:ascii="Times New Roman" w:hAnsi="Times New Roman" w:cs="Times New Roman"/>
          <w:b/>
          <w:color w:val="000000" w:themeColor="text1"/>
          <w:sz w:val="28"/>
          <w:szCs w:val="28"/>
          <w:lang w:val="ru-RU"/>
        </w:rPr>
        <w:t xml:space="preserve">Аннотация. </w:t>
      </w:r>
      <w:r w:rsidRPr="004106B2">
        <w:rPr>
          <w:rFonts w:ascii="Times New Roman" w:hAnsi="Times New Roman" w:cs="Times New Roman"/>
          <w:color w:val="000000" w:themeColor="text1"/>
          <w:sz w:val="28"/>
          <w:szCs w:val="28"/>
          <w:lang w:val="ru-RU"/>
        </w:rPr>
        <w:t>В научной публикации показаны отдельные аспекты, о роли облачных технологий в системе профессионально-прикладной физической культуры будущих специалистов как одного из главных факторов их профессиональной деятельности в условиях стремительного распространения информации и инноваций. Выявлены особенности воспитания профессионально-прикладной физической культуры. Определена роль облачных технологий в процессе будущей профессиональной деятельности.</w:t>
      </w: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b/>
          <w:color w:val="000000" w:themeColor="text1"/>
          <w:sz w:val="28"/>
          <w:szCs w:val="28"/>
          <w:lang w:val="ru-RU"/>
        </w:rPr>
      </w:pPr>
      <w:r w:rsidRPr="004106B2">
        <w:rPr>
          <w:rFonts w:ascii="Times New Roman" w:hAnsi="Times New Roman" w:cs="Times New Roman"/>
          <w:b/>
          <w:color w:val="000000" w:themeColor="text1"/>
          <w:sz w:val="28"/>
          <w:szCs w:val="28"/>
          <w:lang w:val="ru-RU"/>
        </w:rPr>
        <w:t xml:space="preserve">Ключевые слова: </w:t>
      </w:r>
      <w:r w:rsidRPr="004106B2">
        <w:rPr>
          <w:rFonts w:ascii="Times New Roman" w:hAnsi="Times New Roman" w:cs="Times New Roman"/>
          <w:color w:val="000000" w:themeColor="text1"/>
          <w:sz w:val="28"/>
          <w:szCs w:val="28"/>
          <w:lang w:val="ru-RU"/>
        </w:rPr>
        <w:t>облачные технологии, будущие специалисты, профессионально-прикладная физическая культура, профессиональная деятельность.</w:t>
      </w: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b/>
          <w:color w:val="000000" w:themeColor="text1"/>
          <w:sz w:val="28"/>
          <w:szCs w:val="28"/>
          <w:lang w:val="ru-RU"/>
        </w:rPr>
      </w:pP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b/>
          <w:color w:val="000000" w:themeColor="text1"/>
          <w:sz w:val="28"/>
          <w:szCs w:val="28"/>
          <w:lang w:val="en-US"/>
        </w:rPr>
      </w:pPr>
      <w:r w:rsidRPr="004106B2">
        <w:rPr>
          <w:rFonts w:ascii="Times New Roman" w:hAnsi="Times New Roman" w:cs="Times New Roman"/>
          <w:b/>
          <w:color w:val="000000" w:themeColor="text1"/>
          <w:sz w:val="28"/>
          <w:szCs w:val="28"/>
          <w:lang w:val="en-US"/>
        </w:rPr>
        <w:t>RebrynaAnatoliy. Cloudy technologies as a component of education of professional and applied physical culture of children and youth.</w:t>
      </w:r>
    </w:p>
    <w:p w:rsidR="004106B2"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b/>
          <w:color w:val="000000" w:themeColor="text1"/>
          <w:sz w:val="28"/>
          <w:szCs w:val="28"/>
          <w:lang w:val="en-US"/>
        </w:rPr>
      </w:pPr>
      <w:r w:rsidRPr="004106B2">
        <w:rPr>
          <w:rFonts w:ascii="Times New Roman" w:hAnsi="Times New Roman" w:cs="Times New Roman"/>
          <w:b/>
          <w:color w:val="000000" w:themeColor="text1"/>
          <w:sz w:val="28"/>
          <w:szCs w:val="28"/>
          <w:lang w:val="en-US"/>
        </w:rPr>
        <w:t xml:space="preserve">Abstract. </w:t>
      </w:r>
      <w:r w:rsidRPr="004106B2">
        <w:rPr>
          <w:rFonts w:ascii="Times New Roman" w:hAnsi="Times New Roman" w:cs="Times New Roman"/>
          <w:color w:val="000000" w:themeColor="text1"/>
          <w:sz w:val="28"/>
          <w:szCs w:val="28"/>
          <w:lang w:val="en-US"/>
        </w:rPr>
        <w:t xml:space="preserve">In the scientific publication single aspects are shown about the role of cloudy technologies in the system of professional and applied physical </w:t>
      </w:r>
      <w:r w:rsidRPr="004106B2">
        <w:rPr>
          <w:rFonts w:ascii="Times New Roman" w:hAnsi="Times New Roman" w:cs="Times New Roman"/>
          <w:color w:val="000000" w:themeColor="text1"/>
          <w:sz w:val="28"/>
          <w:szCs w:val="28"/>
          <w:lang w:val="en-US"/>
        </w:rPr>
        <w:lastRenderedPageBreak/>
        <w:t>culture of future specialists as one of main factors their professional activity in terms of rapid dissemination of information and innovation. The features of education of professional and applied physical culture are found. The role of cloudy technologies in the process of future professional activity is defined.</w:t>
      </w:r>
    </w:p>
    <w:p w:rsidR="00972610" w:rsidRPr="004106B2" w:rsidRDefault="004106B2" w:rsidP="004106B2">
      <w:pPr>
        <w:widowControl w:val="0"/>
        <w:shd w:val="clear" w:color="auto" w:fill="FFFFFF"/>
        <w:suppressAutoHyphens/>
        <w:autoSpaceDN w:val="0"/>
        <w:spacing w:after="0" w:line="360" w:lineRule="auto"/>
        <w:ind w:firstLine="708"/>
        <w:jc w:val="both"/>
        <w:textAlignment w:val="baseline"/>
        <w:rPr>
          <w:rFonts w:ascii="Times New Roman" w:hAnsi="Times New Roman" w:cs="Times New Roman"/>
          <w:color w:val="000000" w:themeColor="text1"/>
          <w:sz w:val="28"/>
          <w:szCs w:val="28"/>
          <w:lang w:val="en-US"/>
        </w:rPr>
      </w:pPr>
      <w:r w:rsidRPr="004106B2">
        <w:rPr>
          <w:rFonts w:ascii="Times New Roman" w:hAnsi="Times New Roman" w:cs="Times New Roman"/>
          <w:b/>
          <w:color w:val="000000" w:themeColor="text1"/>
          <w:sz w:val="28"/>
          <w:szCs w:val="28"/>
          <w:lang w:val="en-US"/>
        </w:rPr>
        <w:t xml:space="preserve">Keywords: </w:t>
      </w:r>
      <w:r w:rsidRPr="004106B2">
        <w:rPr>
          <w:rFonts w:ascii="Times New Roman" w:hAnsi="Times New Roman" w:cs="Times New Roman"/>
          <w:color w:val="000000" w:themeColor="text1"/>
          <w:sz w:val="28"/>
          <w:szCs w:val="28"/>
          <w:lang w:val="en-US"/>
        </w:rPr>
        <w:t>cloudy technologies, future specialists, professional and applied physical culture, professional activity.</w:t>
      </w:r>
    </w:p>
    <w:sectPr w:rsidR="00972610" w:rsidRPr="004106B2" w:rsidSect="00B6512E">
      <w:pgSz w:w="11906" w:h="16838"/>
      <w:pgMar w:top="1418"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98D"/>
    <w:multiLevelType w:val="multilevel"/>
    <w:tmpl w:val="61CA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D54DC"/>
    <w:multiLevelType w:val="hybridMultilevel"/>
    <w:tmpl w:val="7A7A140E"/>
    <w:lvl w:ilvl="0" w:tplc="70A4CBA8">
      <w:start w:val="1"/>
      <w:numFmt w:val="decimal"/>
      <w:lvlText w:val="%1."/>
      <w:lvlJc w:val="left"/>
      <w:pPr>
        <w:ind w:left="1069" w:hanging="360"/>
      </w:pPr>
      <w:rPr>
        <w:rFonts w:eastAsia="Georgia"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12D7C70"/>
    <w:multiLevelType w:val="hybridMultilevel"/>
    <w:tmpl w:val="49468E1A"/>
    <w:lvl w:ilvl="0" w:tplc="04220001">
      <w:start w:val="1"/>
      <w:numFmt w:val="bullet"/>
      <w:lvlText w:val=""/>
      <w:lvlJc w:val="left"/>
      <w:pPr>
        <w:ind w:left="740" w:hanging="360"/>
      </w:pPr>
      <w:rPr>
        <w:rFonts w:ascii="Symbol" w:hAnsi="Symbol" w:hint="default"/>
      </w:rPr>
    </w:lvl>
    <w:lvl w:ilvl="1" w:tplc="04220003" w:tentative="1">
      <w:start w:val="1"/>
      <w:numFmt w:val="bullet"/>
      <w:lvlText w:val="o"/>
      <w:lvlJc w:val="left"/>
      <w:pPr>
        <w:ind w:left="1460" w:hanging="360"/>
      </w:pPr>
      <w:rPr>
        <w:rFonts w:ascii="Courier New" w:hAnsi="Courier New" w:cs="Courier New" w:hint="default"/>
      </w:rPr>
    </w:lvl>
    <w:lvl w:ilvl="2" w:tplc="04220005" w:tentative="1">
      <w:start w:val="1"/>
      <w:numFmt w:val="bullet"/>
      <w:lvlText w:val=""/>
      <w:lvlJc w:val="left"/>
      <w:pPr>
        <w:ind w:left="2180" w:hanging="360"/>
      </w:pPr>
      <w:rPr>
        <w:rFonts w:ascii="Wingdings" w:hAnsi="Wingdings" w:hint="default"/>
      </w:rPr>
    </w:lvl>
    <w:lvl w:ilvl="3" w:tplc="04220001" w:tentative="1">
      <w:start w:val="1"/>
      <w:numFmt w:val="bullet"/>
      <w:lvlText w:val=""/>
      <w:lvlJc w:val="left"/>
      <w:pPr>
        <w:ind w:left="2900" w:hanging="360"/>
      </w:pPr>
      <w:rPr>
        <w:rFonts w:ascii="Symbol" w:hAnsi="Symbol" w:hint="default"/>
      </w:rPr>
    </w:lvl>
    <w:lvl w:ilvl="4" w:tplc="04220003" w:tentative="1">
      <w:start w:val="1"/>
      <w:numFmt w:val="bullet"/>
      <w:lvlText w:val="o"/>
      <w:lvlJc w:val="left"/>
      <w:pPr>
        <w:ind w:left="3620" w:hanging="360"/>
      </w:pPr>
      <w:rPr>
        <w:rFonts w:ascii="Courier New" w:hAnsi="Courier New" w:cs="Courier New" w:hint="default"/>
      </w:rPr>
    </w:lvl>
    <w:lvl w:ilvl="5" w:tplc="04220005" w:tentative="1">
      <w:start w:val="1"/>
      <w:numFmt w:val="bullet"/>
      <w:lvlText w:val=""/>
      <w:lvlJc w:val="left"/>
      <w:pPr>
        <w:ind w:left="4340" w:hanging="360"/>
      </w:pPr>
      <w:rPr>
        <w:rFonts w:ascii="Wingdings" w:hAnsi="Wingdings" w:hint="default"/>
      </w:rPr>
    </w:lvl>
    <w:lvl w:ilvl="6" w:tplc="04220001" w:tentative="1">
      <w:start w:val="1"/>
      <w:numFmt w:val="bullet"/>
      <w:lvlText w:val=""/>
      <w:lvlJc w:val="left"/>
      <w:pPr>
        <w:ind w:left="5060" w:hanging="360"/>
      </w:pPr>
      <w:rPr>
        <w:rFonts w:ascii="Symbol" w:hAnsi="Symbol" w:hint="default"/>
      </w:rPr>
    </w:lvl>
    <w:lvl w:ilvl="7" w:tplc="04220003" w:tentative="1">
      <w:start w:val="1"/>
      <w:numFmt w:val="bullet"/>
      <w:lvlText w:val="o"/>
      <w:lvlJc w:val="left"/>
      <w:pPr>
        <w:ind w:left="5780" w:hanging="360"/>
      </w:pPr>
      <w:rPr>
        <w:rFonts w:ascii="Courier New" w:hAnsi="Courier New" w:cs="Courier New" w:hint="default"/>
      </w:rPr>
    </w:lvl>
    <w:lvl w:ilvl="8" w:tplc="04220005" w:tentative="1">
      <w:start w:val="1"/>
      <w:numFmt w:val="bullet"/>
      <w:lvlText w:val=""/>
      <w:lvlJc w:val="left"/>
      <w:pPr>
        <w:ind w:left="6500" w:hanging="360"/>
      </w:pPr>
      <w:rPr>
        <w:rFonts w:ascii="Wingdings" w:hAnsi="Wingdings" w:hint="default"/>
      </w:rPr>
    </w:lvl>
  </w:abstractNum>
  <w:abstractNum w:abstractNumId="3">
    <w:nsid w:val="4787482E"/>
    <w:multiLevelType w:val="hybridMultilevel"/>
    <w:tmpl w:val="7D5218A8"/>
    <w:lvl w:ilvl="0" w:tplc="0C0C6364">
      <w:start w:val="1"/>
      <w:numFmt w:val="decimal"/>
      <w:lvlText w:val="%1."/>
      <w:lvlJc w:val="left"/>
      <w:pPr>
        <w:ind w:left="720" w:hanging="360"/>
      </w:pPr>
      <w:rPr>
        <w:rFonts w:eastAsia="Georgia"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6BB69D3"/>
    <w:multiLevelType w:val="multilevel"/>
    <w:tmpl w:val="0D00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B7E45"/>
    <w:multiLevelType w:val="hybridMultilevel"/>
    <w:tmpl w:val="D7E06214"/>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4757"/>
    <w:rsid w:val="00046F12"/>
    <w:rsid w:val="00076F2A"/>
    <w:rsid w:val="000860B6"/>
    <w:rsid w:val="000D2F37"/>
    <w:rsid w:val="00125236"/>
    <w:rsid w:val="0013518B"/>
    <w:rsid w:val="00150A91"/>
    <w:rsid w:val="001A627A"/>
    <w:rsid w:val="001C2D9B"/>
    <w:rsid w:val="001D201E"/>
    <w:rsid w:val="001F37D1"/>
    <w:rsid w:val="002821C7"/>
    <w:rsid w:val="00284978"/>
    <w:rsid w:val="002F79B2"/>
    <w:rsid w:val="003313D6"/>
    <w:rsid w:val="00364AD7"/>
    <w:rsid w:val="003A093C"/>
    <w:rsid w:val="004106B2"/>
    <w:rsid w:val="00441867"/>
    <w:rsid w:val="004506A4"/>
    <w:rsid w:val="004744C1"/>
    <w:rsid w:val="00484FF0"/>
    <w:rsid w:val="005C3D92"/>
    <w:rsid w:val="005D29A3"/>
    <w:rsid w:val="006073AE"/>
    <w:rsid w:val="00611F28"/>
    <w:rsid w:val="00657CC4"/>
    <w:rsid w:val="00750668"/>
    <w:rsid w:val="007577AC"/>
    <w:rsid w:val="00766607"/>
    <w:rsid w:val="007B7D82"/>
    <w:rsid w:val="007D77A7"/>
    <w:rsid w:val="007E4757"/>
    <w:rsid w:val="00870681"/>
    <w:rsid w:val="00935104"/>
    <w:rsid w:val="00936076"/>
    <w:rsid w:val="00964641"/>
    <w:rsid w:val="00972610"/>
    <w:rsid w:val="009913FF"/>
    <w:rsid w:val="00A94447"/>
    <w:rsid w:val="00B232F0"/>
    <w:rsid w:val="00B3750F"/>
    <w:rsid w:val="00B6512E"/>
    <w:rsid w:val="00B7478F"/>
    <w:rsid w:val="00B75D7B"/>
    <w:rsid w:val="00BA62D1"/>
    <w:rsid w:val="00C42533"/>
    <w:rsid w:val="00C73791"/>
    <w:rsid w:val="00D4655D"/>
    <w:rsid w:val="00D93E92"/>
    <w:rsid w:val="00F16E8A"/>
    <w:rsid w:val="00F17EBA"/>
    <w:rsid w:val="00F43FB5"/>
    <w:rsid w:val="00FB6B23"/>
    <w:rsid w:val="00FE68E8"/>
    <w:rsid w:val="00FF5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6F12"/>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3">
    <w:name w:val="List Paragraph"/>
    <w:basedOn w:val="a"/>
    <w:uiPriority w:val="34"/>
    <w:qFormat/>
    <w:rsid w:val="00150A91"/>
    <w:pPr>
      <w:ind w:left="720"/>
      <w:contextualSpacing/>
    </w:pPr>
  </w:style>
  <w:style w:type="paragraph" w:styleId="a4">
    <w:name w:val="Balloon Text"/>
    <w:basedOn w:val="a"/>
    <w:link w:val="a5"/>
    <w:uiPriority w:val="99"/>
    <w:semiHidden/>
    <w:unhideWhenUsed/>
    <w:rsid w:val="00C737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791"/>
    <w:rPr>
      <w:rFonts w:ascii="Tahoma" w:hAnsi="Tahoma" w:cs="Tahoma"/>
      <w:sz w:val="16"/>
      <w:szCs w:val="16"/>
    </w:rPr>
  </w:style>
  <w:style w:type="character" w:styleId="a6">
    <w:name w:val="Hyperlink"/>
    <w:basedOn w:val="a0"/>
    <w:uiPriority w:val="99"/>
    <w:unhideWhenUsed/>
    <w:rsid w:val="00972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6F12"/>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styleId="a3">
    <w:name w:val="List Paragraph"/>
    <w:basedOn w:val="a"/>
    <w:uiPriority w:val="34"/>
    <w:qFormat/>
    <w:rsid w:val="00150A91"/>
    <w:pPr>
      <w:ind w:left="720"/>
      <w:contextualSpacing/>
    </w:pPr>
  </w:style>
  <w:style w:type="paragraph" w:styleId="a4">
    <w:name w:val="Balloon Text"/>
    <w:basedOn w:val="a"/>
    <w:link w:val="a5"/>
    <w:uiPriority w:val="99"/>
    <w:semiHidden/>
    <w:unhideWhenUsed/>
    <w:rsid w:val="00C737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791"/>
    <w:rPr>
      <w:rFonts w:ascii="Tahoma" w:hAnsi="Tahoma" w:cs="Tahoma"/>
      <w:sz w:val="16"/>
      <w:szCs w:val="16"/>
    </w:rPr>
  </w:style>
  <w:style w:type="character" w:styleId="a6">
    <w:name w:val="Hyperlink"/>
    <w:basedOn w:val="a0"/>
    <w:uiPriority w:val="99"/>
    <w:unhideWhenUsed/>
    <w:rsid w:val="009726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661015">
      <w:bodyDiv w:val="1"/>
      <w:marLeft w:val="0"/>
      <w:marRight w:val="0"/>
      <w:marTop w:val="0"/>
      <w:marBottom w:val="0"/>
      <w:divBdr>
        <w:top w:val="none" w:sz="0" w:space="0" w:color="auto"/>
        <w:left w:val="none" w:sz="0" w:space="0" w:color="auto"/>
        <w:bottom w:val="none" w:sz="0" w:space="0" w:color="auto"/>
        <w:right w:val="none" w:sz="0" w:space="0" w:color="auto"/>
      </w:divBdr>
    </w:div>
    <w:div w:id="2647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t1YfIIb1vH5Rsg38JZCyUJ6BoWxwps85wDja1yrNROQ/edit?pli=1"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7</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XTreme</cp:lastModifiedBy>
  <cp:revision>26</cp:revision>
  <dcterms:created xsi:type="dcterms:W3CDTF">2015-02-05T05:04:00Z</dcterms:created>
  <dcterms:modified xsi:type="dcterms:W3CDTF">2015-04-19T18:37:00Z</dcterms:modified>
</cp:coreProperties>
</file>