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B95" w:rsidRPr="00B1492D" w:rsidRDefault="00237B95" w:rsidP="00237B95">
      <w:pPr>
        <w:pStyle w:val="Default"/>
        <w:ind w:left="1" w:hanging="3"/>
        <w:jc w:val="center"/>
        <w:rPr>
          <w:b/>
          <w:bCs/>
          <w:sz w:val="28"/>
          <w:szCs w:val="28"/>
          <w:lang w:val="uk-UA"/>
        </w:rPr>
      </w:pPr>
      <w:r w:rsidRPr="00B1492D">
        <w:rPr>
          <w:b/>
          <w:bCs/>
          <w:sz w:val="28"/>
          <w:szCs w:val="28"/>
          <w:lang w:val="uk-UA"/>
        </w:rPr>
        <w:t xml:space="preserve">СПЕЦКУРС </w:t>
      </w:r>
      <w:bookmarkStart w:id="0" w:name="_Hlk110528954"/>
      <w:r w:rsidRPr="00B1492D">
        <w:rPr>
          <w:b/>
          <w:bCs/>
          <w:sz w:val="28"/>
          <w:szCs w:val="28"/>
          <w:lang w:val="uk-UA"/>
        </w:rPr>
        <w:t>«КОМПЕТЕНТНІСНИЙ ПІДХІД ДО РОЗВИТКУ ГНУЧКИХ УМІНЬ (SOFT SKILLS) ПІД ЧАС ВИВЧЕННЯ УКРАЇНСЬКОЇ МОВИ І ЛІТЕРАТУРИ»</w:t>
      </w:r>
      <w:bookmarkEnd w:id="0"/>
      <w:r w:rsidRPr="00B1492D">
        <w:rPr>
          <w:b/>
          <w:bCs/>
          <w:sz w:val="28"/>
          <w:szCs w:val="28"/>
          <w:lang w:val="uk-UA"/>
        </w:rPr>
        <w:t xml:space="preserve"> У ПІСЛЯДИПЛОМНІЙ ОСВІТІ ПЕДАГОГІВ</w:t>
      </w:r>
    </w:p>
    <w:p w:rsidR="00AF37A4" w:rsidRPr="00B1492D" w:rsidRDefault="00AF37A4" w:rsidP="00237B95">
      <w:pPr>
        <w:pStyle w:val="Default"/>
        <w:ind w:left="1" w:hanging="3"/>
        <w:jc w:val="center"/>
        <w:rPr>
          <w:b/>
          <w:bCs/>
          <w:sz w:val="28"/>
          <w:szCs w:val="28"/>
          <w:lang w:val="uk-UA"/>
        </w:rPr>
      </w:pPr>
    </w:p>
    <w:p w:rsidR="00237B95" w:rsidRPr="00B1492D" w:rsidRDefault="00237B95" w:rsidP="00237B95">
      <w:pPr>
        <w:spacing w:line="240" w:lineRule="auto"/>
        <w:ind w:left="0" w:hanging="2"/>
        <w:jc w:val="right"/>
        <w:rPr>
          <w:b/>
          <w:color w:val="000000" w:themeColor="text1"/>
          <w:lang w:val="uk-UA"/>
        </w:rPr>
      </w:pPr>
      <w:r w:rsidRPr="00B1492D">
        <w:rPr>
          <w:b/>
          <w:color w:val="000000" w:themeColor="text1"/>
          <w:lang w:val="uk-UA"/>
        </w:rPr>
        <w:t>Грона Наталія Вікторівна,</w:t>
      </w:r>
    </w:p>
    <w:p w:rsidR="00AF37A4" w:rsidRPr="00B1492D" w:rsidRDefault="00237B95" w:rsidP="00237B95">
      <w:pPr>
        <w:spacing w:line="240" w:lineRule="auto"/>
        <w:ind w:left="0" w:hanging="2"/>
        <w:jc w:val="right"/>
        <w:rPr>
          <w:i/>
          <w:color w:val="000000" w:themeColor="text1"/>
          <w:lang w:val="uk-UA"/>
        </w:rPr>
      </w:pPr>
      <w:r w:rsidRPr="00B1492D">
        <w:rPr>
          <w:i/>
          <w:color w:val="000000" w:themeColor="text1"/>
          <w:lang w:val="uk-UA"/>
        </w:rPr>
        <w:t>доктор</w:t>
      </w:r>
      <w:r w:rsidR="00B1492D" w:rsidRPr="00B1492D">
        <w:rPr>
          <w:i/>
          <w:color w:val="000000" w:themeColor="text1"/>
          <w:lang w:val="uk-UA"/>
        </w:rPr>
        <w:t>ка</w:t>
      </w:r>
      <w:r w:rsidRPr="00B1492D">
        <w:rPr>
          <w:i/>
          <w:color w:val="000000" w:themeColor="text1"/>
          <w:lang w:val="uk-UA"/>
        </w:rPr>
        <w:t xml:space="preserve"> педагогічних наук, доцент</w:t>
      </w:r>
      <w:r w:rsidR="00B1492D" w:rsidRPr="00B1492D">
        <w:rPr>
          <w:i/>
          <w:color w:val="000000" w:themeColor="text1"/>
          <w:lang w:val="uk-UA"/>
        </w:rPr>
        <w:t>ка</w:t>
      </w:r>
      <w:r w:rsidRPr="00B1492D">
        <w:rPr>
          <w:i/>
          <w:color w:val="000000" w:themeColor="text1"/>
          <w:lang w:val="uk-UA"/>
        </w:rPr>
        <w:t>,</w:t>
      </w:r>
    </w:p>
    <w:p w:rsidR="00AF37A4" w:rsidRPr="00B1492D" w:rsidRDefault="00237B95" w:rsidP="00237B95">
      <w:pPr>
        <w:spacing w:line="240" w:lineRule="auto"/>
        <w:ind w:left="0" w:hanging="2"/>
        <w:jc w:val="right"/>
        <w:rPr>
          <w:i/>
          <w:color w:val="000000" w:themeColor="text1"/>
          <w:lang w:val="uk-UA"/>
        </w:rPr>
      </w:pPr>
      <w:r w:rsidRPr="00B1492D">
        <w:rPr>
          <w:i/>
          <w:color w:val="000000" w:themeColor="text1"/>
          <w:lang w:val="uk-UA"/>
        </w:rPr>
        <w:t>викладач вищої категорії, викладач-методист,</w:t>
      </w:r>
    </w:p>
    <w:p w:rsidR="00237B95" w:rsidRPr="00B1492D" w:rsidRDefault="00AF37A4" w:rsidP="00237B95">
      <w:pPr>
        <w:spacing w:line="240" w:lineRule="auto"/>
        <w:ind w:left="0" w:hanging="2"/>
        <w:jc w:val="right"/>
        <w:rPr>
          <w:i/>
          <w:color w:val="000000" w:themeColor="text1"/>
          <w:lang w:val="uk-UA"/>
        </w:rPr>
      </w:pPr>
      <w:r w:rsidRPr="00B1492D">
        <w:rPr>
          <w:i/>
          <w:color w:val="000000" w:themeColor="text1"/>
          <w:lang w:val="uk-UA"/>
        </w:rPr>
        <w:t>К</w:t>
      </w:r>
      <w:r w:rsidR="00237B95" w:rsidRPr="00B1492D">
        <w:rPr>
          <w:i/>
          <w:color w:val="000000" w:themeColor="text1"/>
          <w:lang w:val="uk-UA"/>
        </w:rPr>
        <w:t>омунальний заклад «Прилуцький гуманітарно-педагогічний</w:t>
      </w:r>
    </w:p>
    <w:p w:rsidR="00237B95" w:rsidRPr="00B1492D" w:rsidRDefault="00237B95" w:rsidP="00237B95">
      <w:pPr>
        <w:spacing w:line="240" w:lineRule="auto"/>
        <w:ind w:left="0" w:hanging="2"/>
        <w:jc w:val="right"/>
        <w:rPr>
          <w:i/>
          <w:color w:val="000000" w:themeColor="text1"/>
          <w:lang w:val="uk-UA"/>
        </w:rPr>
      </w:pPr>
      <w:r w:rsidRPr="00B1492D">
        <w:rPr>
          <w:i/>
          <w:color w:val="000000" w:themeColor="text1"/>
          <w:lang w:val="uk-UA"/>
        </w:rPr>
        <w:t>фаховий коледж імені Івана Франка</w:t>
      </w:r>
      <w:r w:rsidR="00AF37A4" w:rsidRPr="00B1492D">
        <w:rPr>
          <w:i/>
          <w:color w:val="000000" w:themeColor="text1"/>
          <w:lang w:val="uk-UA"/>
        </w:rPr>
        <w:t>»</w:t>
      </w:r>
    </w:p>
    <w:p w:rsidR="00237B95" w:rsidRPr="00B1492D" w:rsidRDefault="00237B95" w:rsidP="00237B95">
      <w:pPr>
        <w:spacing w:line="240" w:lineRule="auto"/>
        <w:ind w:left="0" w:hanging="2"/>
        <w:jc w:val="right"/>
        <w:rPr>
          <w:i/>
          <w:color w:val="000000" w:themeColor="text1"/>
          <w:lang w:val="uk-UA"/>
        </w:rPr>
      </w:pPr>
      <w:r w:rsidRPr="00B1492D">
        <w:rPr>
          <w:i/>
          <w:color w:val="000000" w:themeColor="text1"/>
          <w:lang w:val="uk-UA"/>
        </w:rPr>
        <w:t>Чернігівської обласної ради</w:t>
      </w:r>
    </w:p>
    <w:p w:rsidR="00237B95" w:rsidRPr="00B1492D" w:rsidRDefault="00237B95" w:rsidP="00237B95">
      <w:pPr>
        <w:pStyle w:val="a4"/>
        <w:shd w:val="clear" w:color="auto" w:fill="FFFFFF"/>
        <w:spacing w:before="0" w:beforeAutospacing="0" w:after="0" w:afterAutospacing="0"/>
        <w:ind w:left="1" w:right="-23" w:hanging="3"/>
        <w:jc w:val="both"/>
        <w:rPr>
          <w:b/>
          <w:bCs/>
          <w:iCs/>
          <w:lang w:val="uk-UA"/>
        </w:rPr>
      </w:pPr>
    </w:p>
    <w:p w:rsidR="00237B95" w:rsidRPr="00B1492D" w:rsidRDefault="00237B95" w:rsidP="00B1492D">
      <w:pPr>
        <w:pStyle w:val="a4"/>
        <w:shd w:val="clear" w:color="auto" w:fill="FFFFFF"/>
        <w:spacing w:before="0" w:beforeAutospacing="0" w:after="0" w:afterAutospacing="0"/>
        <w:ind w:firstLine="709"/>
        <w:jc w:val="both"/>
        <w:rPr>
          <w:b/>
          <w:bCs/>
          <w:i/>
          <w:sz w:val="28"/>
          <w:szCs w:val="28"/>
          <w:lang w:val="uk-UA"/>
        </w:rPr>
      </w:pPr>
      <w:r w:rsidRPr="00B1492D">
        <w:rPr>
          <w:b/>
          <w:bCs/>
          <w:iCs/>
          <w:sz w:val="28"/>
          <w:szCs w:val="28"/>
          <w:lang w:val="uk-UA"/>
        </w:rPr>
        <w:t>Анотація</w:t>
      </w:r>
      <w:r w:rsidR="0022651B">
        <w:rPr>
          <w:b/>
          <w:bCs/>
          <w:iCs/>
          <w:sz w:val="28"/>
          <w:szCs w:val="28"/>
          <w:lang w:val="uk-UA"/>
        </w:rPr>
        <w:t>.</w:t>
      </w:r>
      <w:r w:rsidRPr="00B1492D">
        <w:rPr>
          <w:b/>
          <w:bCs/>
          <w:i/>
          <w:sz w:val="28"/>
          <w:szCs w:val="28"/>
          <w:lang w:val="uk-UA"/>
        </w:rPr>
        <w:t xml:space="preserve"> </w:t>
      </w:r>
      <w:bookmarkStart w:id="1" w:name="_GoBack"/>
      <w:r w:rsidRPr="00B1492D">
        <w:rPr>
          <w:i/>
          <w:sz w:val="28"/>
          <w:szCs w:val="28"/>
          <w:lang w:val="uk-UA"/>
        </w:rPr>
        <w:t xml:space="preserve">У статті висвітлено зміст </w:t>
      </w:r>
      <w:bookmarkStart w:id="2" w:name="_Hlk110679241"/>
      <w:r w:rsidRPr="00B1492D">
        <w:rPr>
          <w:i/>
          <w:sz w:val="28"/>
          <w:szCs w:val="28"/>
          <w:lang w:val="uk-UA"/>
        </w:rPr>
        <w:t>спецкурсу «Компетентнісний підхід до розвитку гнучких умінь (</w:t>
      </w:r>
      <w:proofErr w:type="spellStart"/>
      <w:r w:rsidRPr="00B1492D">
        <w:rPr>
          <w:i/>
          <w:sz w:val="28"/>
          <w:szCs w:val="28"/>
          <w:lang w:val="uk-UA"/>
        </w:rPr>
        <w:t>soft</w:t>
      </w:r>
      <w:proofErr w:type="spellEnd"/>
      <w:r w:rsidRPr="00B1492D">
        <w:rPr>
          <w:i/>
          <w:sz w:val="28"/>
          <w:szCs w:val="28"/>
          <w:lang w:val="uk-UA"/>
        </w:rPr>
        <w:t xml:space="preserve"> </w:t>
      </w:r>
      <w:proofErr w:type="spellStart"/>
      <w:r w:rsidRPr="00B1492D">
        <w:rPr>
          <w:i/>
          <w:sz w:val="28"/>
          <w:szCs w:val="28"/>
          <w:lang w:val="uk-UA"/>
        </w:rPr>
        <w:t>skills</w:t>
      </w:r>
      <w:proofErr w:type="spellEnd"/>
      <w:r w:rsidRPr="00B1492D">
        <w:rPr>
          <w:i/>
          <w:sz w:val="28"/>
          <w:szCs w:val="28"/>
          <w:lang w:val="uk-UA"/>
        </w:rPr>
        <w:t>) під час вивчення української мови і літератури», який є складником програми післядипломної освіти вчителів Чернігівської області.</w:t>
      </w:r>
      <w:bookmarkEnd w:id="2"/>
      <w:r w:rsidRPr="00B1492D">
        <w:rPr>
          <w:i/>
          <w:sz w:val="28"/>
          <w:szCs w:val="28"/>
          <w:lang w:val="uk-UA"/>
        </w:rPr>
        <w:t xml:space="preserve"> Представлено орієнтовний зміст теоретичного й практичного матеріалу до занять.</w:t>
      </w:r>
    </w:p>
    <w:bookmarkEnd w:id="1"/>
    <w:p w:rsidR="00237B95" w:rsidRPr="00B1492D" w:rsidRDefault="00237B95" w:rsidP="00B1492D">
      <w:pPr>
        <w:pStyle w:val="a4"/>
        <w:shd w:val="clear" w:color="auto" w:fill="FFFFFF"/>
        <w:spacing w:before="0" w:beforeAutospacing="0" w:after="0" w:afterAutospacing="0"/>
        <w:ind w:firstLine="709"/>
        <w:jc w:val="both"/>
        <w:rPr>
          <w:i/>
          <w:sz w:val="28"/>
          <w:szCs w:val="28"/>
          <w:lang w:val="uk-UA"/>
        </w:rPr>
      </w:pPr>
      <w:r w:rsidRPr="00B1492D">
        <w:rPr>
          <w:b/>
          <w:bCs/>
          <w:iCs/>
          <w:sz w:val="28"/>
          <w:szCs w:val="28"/>
          <w:lang w:val="uk-UA"/>
        </w:rPr>
        <w:t>Ключові слова:</w:t>
      </w:r>
      <w:r w:rsidRPr="00B1492D">
        <w:rPr>
          <w:b/>
          <w:bCs/>
          <w:i/>
          <w:sz w:val="28"/>
          <w:szCs w:val="28"/>
          <w:lang w:val="uk-UA"/>
        </w:rPr>
        <w:t xml:space="preserve"> </w:t>
      </w:r>
      <w:r w:rsidRPr="00B1492D">
        <w:rPr>
          <w:i/>
          <w:sz w:val="28"/>
          <w:szCs w:val="28"/>
          <w:lang w:val="uk-UA"/>
        </w:rPr>
        <w:t>гнучкі вміння (</w:t>
      </w:r>
      <w:proofErr w:type="spellStart"/>
      <w:r w:rsidRPr="00B1492D">
        <w:rPr>
          <w:i/>
          <w:sz w:val="28"/>
          <w:szCs w:val="28"/>
          <w:lang w:val="uk-UA"/>
        </w:rPr>
        <w:t>soft</w:t>
      </w:r>
      <w:proofErr w:type="spellEnd"/>
      <w:r w:rsidRPr="00B1492D">
        <w:rPr>
          <w:i/>
          <w:sz w:val="28"/>
          <w:szCs w:val="28"/>
          <w:lang w:val="uk-UA"/>
        </w:rPr>
        <w:t xml:space="preserve"> </w:t>
      </w:r>
      <w:proofErr w:type="spellStart"/>
      <w:r w:rsidRPr="00B1492D">
        <w:rPr>
          <w:i/>
          <w:sz w:val="28"/>
          <w:szCs w:val="28"/>
          <w:lang w:val="uk-UA"/>
        </w:rPr>
        <w:t>skills</w:t>
      </w:r>
      <w:proofErr w:type="spellEnd"/>
      <w:r w:rsidRPr="00B1492D">
        <w:rPr>
          <w:i/>
          <w:sz w:val="28"/>
          <w:szCs w:val="28"/>
          <w:lang w:val="uk-UA"/>
        </w:rPr>
        <w:t>); компетентнісний підхід; післядипломна освіта вчителів української мови і літератури.</w:t>
      </w:r>
    </w:p>
    <w:p w:rsidR="00237B95" w:rsidRPr="00F6528E" w:rsidRDefault="00237B95" w:rsidP="00B1492D">
      <w:pPr>
        <w:pStyle w:val="a4"/>
        <w:shd w:val="clear" w:color="auto" w:fill="FFFFFF"/>
        <w:spacing w:before="0" w:beforeAutospacing="0" w:after="0" w:afterAutospacing="0"/>
        <w:ind w:firstLine="709"/>
        <w:jc w:val="both"/>
        <w:rPr>
          <w:bCs/>
          <w:sz w:val="28"/>
          <w:szCs w:val="28"/>
          <w:lang w:val="uk-UA"/>
        </w:rPr>
      </w:pPr>
    </w:p>
    <w:p w:rsidR="00B1492D" w:rsidRPr="00B1492D" w:rsidRDefault="00237B95" w:rsidP="00B1492D">
      <w:pPr>
        <w:pStyle w:val="a4"/>
        <w:shd w:val="clear" w:color="auto" w:fill="FFFFFF"/>
        <w:spacing w:before="0" w:beforeAutospacing="0" w:after="0" w:afterAutospacing="0"/>
        <w:ind w:firstLine="709"/>
        <w:jc w:val="both"/>
        <w:rPr>
          <w:color w:val="000000"/>
          <w:sz w:val="28"/>
          <w:szCs w:val="28"/>
          <w:lang w:val="uk-UA"/>
        </w:rPr>
      </w:pPr>
      <w:r w:rsidRPr="00B1492D">
        <w:rPr>
          <w:color w:val="000000"/>
          <w:sz w:val="28"/>
          <w:szCs w:val="28"/>
          <w:lang w:val="uk-UA"/>
        </w:rPr>
        <w:t xml:space="preserve">Глобалізація, </w:t>
      </w:r>
      <w:proofErr w:type="spellStart"/>
      <w:r w:rsidRPr="00B1492D">
        <w:rPr>
          <w:color w:val="000000"/>
          <w:sz w:val="28"/>
          <w:szCs w:val="28"/>
          <w:lang w:val="uk-UA"/>
        </w:rPr>
        <w:t>діджиталізація</w:t>
      </w:r>
      <w:proofErr w:type="spellEnd"/>
      <w:r w:rsidRPr="00B1492D">
        <w:rPr>
          <w:color w:val="000000"/>
          <w:sz w:val="28"/>
          <w:szCs w:val="28"/>
          <w:lang w:val="uk-UA"/>
        </w:rPr>
        <w:t xml:space="preserve">, інновації, удосконалення якості освітніх послуг і затребуваність конкурентоздатних фахівців на ринку праці з високим рівнем сформованості </w:t>
      </w:r>
      <w:proofErr w:type="spellStart"/>
      <w:r w:rsidRPr="00B1492D">
        <w:rPr>
          <w:bCs/>
          <w:sz w:val="28"/>
          <w:szCs w:val="28"/>
          <w:lang w:val="uk-UA"/>
        </w:rPr>
        <w:t>soft</w:t>
      </w:r>
      <w:proofErr w:type="spellEnd"/>
      <w:r w:rsidRPr="00B1492D">
        <w:rPr>
          <w:bCs/>
          <w:sz w:val="28"/>
          <w:szCs w:val="28"/>
          <w:lang w:val="uk-UA"/>
        </w:rPr>
        <w:t xml:space="preserve"> </w:t>
      </w:r>
      <w:proofErr w:type="spellStart"/>
      <w:r w:rsidRPr="00B1492D">
        <w:rPr>
          <w:bCs/>
          <w:sz w:val="28"/>
          <w:szCs w:val="28"/>
          <w:lang w:val="uk-UA"/>
        </w:rPr>
        <w:t>skills</w:t>
      </w:r>
      <w:proofErr w:type="spellEnd"/>
      <w:r w:rsidRPr="00B1492D">
        <w:rPr>
          <w:bCs/>
          <w:sz w:val="28"/>
          <w:szCs w:val="28"/>
          <w:lang w:val="uk-UA"/>
        </w:rPr>
        <w:t xml:space="preserve"> – </w:t>
      </w:r>
      <w:r w:rsidRPr="00B1492D">
        <w:rPr>
          <w:color w:val="000000"/>
          <w:sz w:val="28"/>
          <w:szCs w:val="28"/>
          <w:lang w:val="uk-UA"/>
        </w:rPr>
        <w:t xml:space="preserve">серед головних трендів ХХІ століття. Це важливі індикатори розвитку сучасного ринку праці, який потребує фахівця, не лише здатного якісно виконувати професійні технологічні операції, а насамперед громадянина, патріота своєї держави, ініціативного, </w:t>
      </w:r>
      <w:proofErr w:type="spellStart"/>
      <w:r w:rsidRPr="00B1492D">
        <w:rPr>
          <w:color w:val="000000"/>
          <w:sz w:val="28"/>
          <w:szCs w:val="28"/>
          <w:lang w:val="uk-UA"/>
        </w:rPr>
        <w:t>стресостійкого</w:t>
      </w:r>
      <w:proofErr w:type="spellEnd"/>
      <w:r w:rsidRPr="00B1492D">
        <w:rPr>
          <w:color w:val="000000"/>
          <w:sz w:val="28"/>
          <w:szCs w:val="28"/>
          <w:lang w:val="uk-UA"/>
        </w:rPr>
        <w:t xml:space="preserve"> працівника, який уміє працювати в команді, гнучко адаптуватися в змінному професійному середовищі.</w:t>
      </w:r>
    </w:p>
    <w:p w:rsidR="00B1492D" w:rsidRPr="00B1492D" w:rsidRDefault="00237B95" w:rsidP="00B1492D">
      <w:pPr>
        <w:pStyle w:val="a4"/>
        <w:shd w:val="clear" w:color="auto" w:fill="FFFFFF"/>
        <w:spacing w:before="0" w:beforeAutospacing="0" w:after="0" w:afterAutospacing="0"/>
        <w:ind w:firstLine="709"/>
        <w:jc w:val="both"/>
        <w:rPr>
          <w:color w:val="000000" w:themeColor="text1"/>
          <w:sz w:val="28"/>
          <w:szCs w:val="28"/>
          <w:lang w:val="uk-UA"/>
        </w:rPr>
      </w:pPr>
      <w:r w:rsidRPr="00B1492D">
        <w:rPr>
          <w:color w:val="000000" w:themeColor="text1"/>
          <w:sz w:val="28"/>
          <w:szCs w:val="28"/>
          <w:lang w:val="uk-UA"/>
        </w:rPr>
        <w:t>Сучасний ринок праці потребує ініціативних, цілеспрямованих та творчих спеціалістів, які мають високий рівень теоретичної та практичної підготовки, уміють самостійно приймати рішення, розвивати прогрес у науці або виробництві. Досвід доводить, що на сьогодні бути вузькоспеціалізованим працівником – усе одно що вкладати всі свої гроші в одну частку акцій. Краща стратегія – диверсифікувати свій «портфель». Тому професійна оптимізація, опанування декількох професій – потенційна вимога й роботодавців і тих, хто готується до роботи за фахом. Ми повинні стати якомога гнучкішими й реалізувати свої здібності в роботах, які пропонує ринок праці.</w:t>
      </w:r>
    </w:p>
    <w:p w:rsidR="00B1492D" w:rsidRPr="00B1492D" w:rsidRDefault="00237B95" w:rsidP="00B1492D">
      <w:pPr>
        <w:pStyle w:val="a4"/>
        <w:shd w:val="clear" w:color="auto" w:fill="FFFFFF"/>
        <w:spacing w:before="0" w:beforeAutospacing="0" w:after="0" w:afterAutospacing="0"/>
        <w:ind w:firstLine="709"/>
        <w:jc w:val="both"/>
        <w:rPr>
          <w:color w:val="000000" w:themeColor="text1"/>
          <w:sz w:val="28"/>
          <w:szCs w:val="28"/>
          <w:lang w:val="uk-UA"/>
        </w:rPr>
      </w:pPr>
      <w:r w:rsidRPr="00B1492D">
        <w:rPr>
          <w:color w:val="000000" w:themeColor="text1"/>
          <w:sz w:val="28"/>
          <w:szCs w:val="28"/>
          <w:lang w:val="uk-UA"/>
        </w:rPr>
        <w:t>У зв’язку з поширенням COVID-19, повномасштабним вторгненням російської армії в Україну кількість робочих місць зменшилася, тому фахівці, які володіють кількома професіями, зможуть працювати одночасно в різних компаніях. В освітянському просторі розуміють, що ми перебуваємо на порозі змін, які впливають на всі рівні суспільства, оновлюють підготовку й перепідготовку фахівців, озброюють їх інструментарієм для формування гнучких умінь.</w:t>
      </w:r>
    </w:p>
    <w:p w:rsidR="006A259A" w:rsidRDefault="00237B95" w:rsidP="00B1492D">
      <w:pPr>
        <w:pStyle w:val="a4"/>
        <w:shd w:val="clear" w:color="auto" w:fill="FFFFFF"/>
        <w:spacing w:before="0" w:beforeAutospacing="0" w:after="0" w:afterAutospacing="0"/>
        <w:ind w:firstLine="709"/>
        <w:jc w:val="both"/>
        <w:rPr>
          <w:sz w:val="28"/>
          <w:szCs w:val="28"/>
          <w:lang w:val="uk-UA"/>
        </w:rPr>
      </w:pPr>
      <w:r w:rsidRPr="00B1492D">
        <w:rPr>
          <w:sz w:val="28"/>
          <w:szCs w:val="28"/>
          <w:lang w:val="uk-UA"/>
        </w:rPr>
        <w:t xml:space="preserve">Єдиної класифікації </w:t>
      </w:r>
      <w:proofErr w:type="spellStart"/>
      <w:r w:rsidRPr="00B1492D">
        <w:rPr>
          <w:sz w:val="28"/>
          <w:szCs w:val="28"/>
          <w:lang w:val="uk-UA"/>
        </w:rPr>
        <w:t>soft</w:t>
      </w:r>
      <w:proofErr w:type="spellEnd"/>
      <w:r w:rsidRPr="00B1492D">
        <w:rPr>
          <w:sz w:val="28"/>
          <w:szCs w:val="28"/>
          <w:lang w:val="uk-UA"/>
        </w:rPr>
        <w:t xml:space="preserve"> </w:t>
      </w:r>
      <w:proofErr w:type="spellStart"/>
      <w:r w:rsidRPr="00B1492D">
        <w:rPr>
          <w:sz w:val="28"/>
          <w:szCs w:val="28"/>
          <w:lang w:val="uk-UA"/>
        </w:rPr>
        <w:t>skills</w:t>
      </w:r>
      <w:proofErr w:type="spellEnd"/>
      <w:r w:rsidRPr="00B1492D">
        <w:rPr>
          <w:sz w:val="28"/>
          <w:szCs w:val="28"/>
          <w:lang w:val="uk-UA"/>
        </w:rPr>
        <w:t xml:space="preserve"> не існує. Дослідники наводять різні переліки, які, вочевидь, можуть доповнюватися. До прикладу перелік основних </w:t>
      </w:r>
      <w:proofErr w:type="spellStart"/>
      <w:r w:rsidRPr="00B1492D">
        <w:rPr>
          <w:sz w:val="28"/>
          <w:szCs w:val="28"/>
          <w:lang w:val="uk-UA"/>
        </w:rPr>
        <w:t>soft</w:t>
      </w:r>
      <w:proofErr w:type="spellEnd"/>
      <w:r w:rsidRPr="00B1492D">
        <w:rPr>
          <w:sz w:val="28"/>
          <w:szCs w:val="28"/>
          <w:lang w:val="uk-UA"/>
        </w:rPr>
        <w:t xml:space="preserve"> </w:t>
      </w:r>
      <w:proofErr w:type="spellStart"/>
      <w:r w:rsidRPr="00B1492D">
        <w:rPr>
          <w:sz w:val="28"/>
          <w:szCs w:val="28"/>
          <w:lang w:val="uk-UA"/>
        </w:rPr>
        <w:t>skills</w:t>
      </w:r>
      <w:proofErr w:type="spellEnd"/>
      <w:r w:rsidRPr="00B1492D">
        <w:rPr>
          <w:sz w:val="28"/>
          <w:szCs w:val="28"/>
          <w:lang w:val="uk-UA"/>
        </w:rPr>
        <w:t xml:space="preserve"> у статті </w:t>
      </w:r>
      <w:proofErr w:type="spellStart"/>
      <w:r w:rsidRPr="00B1492D">
        <w:rPr>
          <w:sz w:val="28"/>
          <w:szCs w:val="28"/>
          <w:lang w:val="uk-UA"/>
        </w:rPr>
        <w:t>Бернда</w:t>
      </w:r>
      <w:proofErr w:type="spellEnd"/>
      <w:r w:rsidRPr="00B1492D">
        <w:rPr>
          <w:sz w:val="28"/>
          <w:szCs w:val="28"/>
          <w:lang w:val="uk-UA"/>
        </w:rPr>
        <w:t xml:space="preserve"> Шульца «Важливість м’яких навичок: освіта за межами </w:t>
      </w:r>
      <w:r w:rsidRPr="00B1492D">
        <w:rPr>
          <w:sz w:val="28"/>
          <w:szCs w:val="28"/>
          <w:lang w:val="uk-UA"/>
        </w:rPr>
        <w:lastRenderedPageBreak/>
        <w:t xml:space="preserve">академічних знань», які, на думку автора, мають бути сформовані під час академічної підготовки фахівця: комунікативні, критичне та структуроване мислення, навички вирішення проблем, творчість, здатність до роботи в колективі, ведення переговорів, самоврядування, управління часом, управління конфліктами, культурна обізнаність, загальні знання, відповідальність, етикет і гарні манери, ввічливість, самооцінка, комунікабельність, чесність / порядність, емпатія, трудова етика, управління </w:t>
      </w:r>
      <w:proofErr w:type="spellStart"/>
      <w:r w:rsidRPr="00B1492D">
        <w:rPr>
          <w:sz w:val="28"/>
          <w:szCs w:val="28"/>
          <w:lang w:val="uk-UA"/>
        </w:rPr>
        <w:t>проєктами</w:t>
      </w:r>
      <w:proofErr w:type="spellEnd"/>
      <w:r w:rsidRPr="00B1492D">
        <w:rPr>
          <w:sz w:val="28"/>
          <w:szCs w:val="28"/>
          <w:lang w:val="uk-UA"/>
        </w:rPr>
        <w:t>, бізнес-менеджмент [1, с. 37].</w:t>
      </w:r>
    </w:p>
    <w:p w:rsidR="00237B95" w:rsidRPr="00B1492D" w:rsidRDefault="00237B95" w:rsidP="00B1492D">
      <w:pPr>
        <w:pStyle w:val="a4"/>
        <w:shd w:val="clear" w:color="auto" w:fill="FFFFFF"/>
        <w:spacing w:before="0" w:beforeAutospacing="0" w:after="0" w:afterAutospacing="0"/>
        <w:ind w:firstLine="709"/>
        <w:jc w:val="both"/>
        <w:rPr>
          <w:color w:val="000000"/>
          <w:sz w:val="28"/>
          <w:szCs w:val="28"/>
          <w:lang w:val="uk-UA"/>
        </w:rPr>
      </w:pPr>
      <w:r w:rsidRPr="00B1492D">
        <w:rPr>
          <w:color w:val="000000"/>
          <w:sz w:val="28"/>
          <w:szCs w:val="28"/>
          <w:lang w:val="uk-UA"/>
        </w:rPr>
        <w:t>Особливо значущим є це питання у сфері підвищенням кваліфікації педагогів, які мають бути готовими до ефективної взаємодії учасників освітнього процесу. Зрозуміло, що така готовність передбачає вміння вчителя вести ефективну комунікацію, володіти навичками самоорганізації, управляти групами дорослих і дітей, керувати емоційними станами. З цією метою до програми післядипломної освіти вчителів Чернігівської області введено спецкурс «Компетентнісний підхід до розвитку гнучких умінь (</w:t>
      </w:r>
      <w:proofErr w:type="spellStart"/>
      <w:r w:rsidRPr="00B1492D">
        <w:rPr>
          <w:color w:val="000000"/>
          <w:sz w:val="28"/>
          <w:szCs w:val="28"/>
          <w:lang w:val="uk-UA"/>
        </w:rPr>
        <w:t>soft</w:t>
      </w:r>
      <w:proofErr w:type="spellEnd"/>
      <w:r w:rsidRPr="00B1492D">
        <w:rPr>
          <w:color w:val="000000"/>
          <w:sz w:val="28"/>
          <w:szCs w:val="28"/>
          <w:lang w:val="uk-UA"/>
        </w:rPr>
        <w:t xml:space="preserve"> </w:t>
      </w:r>
      <w:proofErr w:type="spellStart"/>
      <w:r w:rsidRPr="00B1492D">
        <w:rPr>
          <w:color w:val="000000"/>
          <w:sz w:val="28"/>
          <w:szCs w:val="28"/>
          <w:lang w:val="uk-UA"/>
        </w:rPr>
        <w:t>skills</w:t>
      </w:r>
      <w:proofErr w:type="spellEnd"/>
      <w:r w:rsidRPr="00B1492D">
        <w:rPr>
          <w:color w:val="000000"/>
          <w:sz w:val="28"/>
          <w:szCs w:val="28"/>
          <w:lang w:val="uk-UA"/>
        </w:rPr>
        <w:t>) під час вивчення української мови і літератури». Зміст лекційних занять спецкурсу містить такі теоретичні питання для висвітлення:</w:t>
      </w:r>
    </w:p>
    <w:p w:rsidR="00237B95" w:rsidRPr="00B1492D" w:rsidRDefault="00237B95" w:rsidP="00B1492D">
      <w:pPr>
        <w:pStyle w:val="a3"/>
        <w:numPr>
          <w:ilvl w:val="0"/>
          <w:numId w:val="3"/>
        </w:numPr>
        <w:suppressAutoHyphens w:val="0"/>
        <w:spacing w:line="240" w:lineRule="auto"/>
        <w:ind w:leftChars="0" w:left="0" w:firstLineChars="0" w:firstLine="709"/>
        <w:textDirection w:val="lrTb"/>
        <w:textAlignment w:val="auto"/>
        <w:outlineLvl w:val="9"/>
        <w:rPr>
          <w:color w:val="000000"/>
          <w:sz w:val="28"/>
          <w:szCs w:val="28"/>
          <w:lang w:val="uk-UA"/>
        </w:rPr>
      </w:pPr>
      <w:proofErr w:type="spellStart"/>
      <w:r w:rsidRPr="00B1492D">
        <w:rPr>
          <w:color w:val="000000"/>
          <w:sz w:val="28"/>
          <w:szCs w:val="28"/>
          <w:lang w:val="uk-UA"/>
        </w:rPr>
        <w:t>Soft</w:t>
      </w:r>
      <w:proofErr w:type="spellEnd"/>
      <w:r w:rsidRPr="00B1492D">
        <w:rPr>
          <w:color w:val="000000"/>
          <w:sz w:val="28"/>
          <w:szCs w:val="28"/>
          <w:lang w:val="uk-UA"/>
        </w:rPr>
        <w:t xml:space="preserve"> </w:t>
      </w:r>
      <w:proofErr w:type="spellStart"/>
      <w:r w:rsidRPr="00B1492D">
        <w:rPr>
          <w:color w:val="000000"/>
          <w:sz w:val="28"/>
          <w:szCs w:val="28"/>
          <w:lang w:val="uk-UA"/>
        </w:rPr>
        <w:t>skills</w:t>
      </w:r>
      <w:proofErr w:type="spellEnd"/>
      <w:r w:rsidRPr="00B1492D">
        <w:rPr>
          <w:color w:val="000000"/>
          <w:sz w:val="28"/>
          <w:szCs w:val="28"/>
          <w:lang w:val="uk-UA"/>
        </w:rPr>
        <w:t xml:space="preserve"> як гнучкі адаптації в змінному професійному середовищі.</w:t>
      </w:r>
    </w:p>
    <w:p w:rsidR="00237B95" w:rsidRPr="00B1492D" w:rsidRDefault="00237B95" w:rsidP="00B1492D">
      <w:pPr>
        <w:pStyle w:val="a3"/>
        <w:numPr>
          <w:ilvl w:val="0"/>
          <w:numId w:val="3"/>
        </w:numPr>
        <w:suppressAutoHyphens w:val="0"/>
        <w:spacing w:line="240" w:lineRule="auto"/>
        <w:ind w:leftChars="0" w:left="0" w:firstLineChars="0" w:firstLine="709"/>
        <w:jc w:val="both"/>
        <w:textDirection w:val="lrTb"/>
        <w:textAlignment w:val="auto"/>
        <w:outlineLvl w:val="9"/>
        <w:rPr>
          <w:color w:val="000000"/>
          <w:sz w:val="28"/>
          <w:szCs w:val="28"/>
          <w:lang w:val="uk-UA"/>
        </w:rPr>
      </w:pPr>
      <w:r w:rsidRPr="00B1492D">
        <w:rPr>
          <w:color w:val="000000"/>
          <w:sz w:val="28"/>
          <w:szCs w:val="28"/>
          <w:lang w:val="uk-UA"/>
        </w:rPr>
        <w:t>Ідеї формування гнучких навичок, виділених з оновленого професійного стандарту «Вчитель початкових класів закладу загальної середньої освіти».</w:t>
      </w:r>
    </w:p>
    <w:p w:rsidR="00237B95" w:rsidRPr="00B1492D" w:rsidRDefault="00237B95" w:rsidP="00B1492D">
      <w:pPr>
        <w:pStyle w:val="a3"/>
        <w:numPr>
          <w:ilvl w:val="0"/>
          <w:numId w:val="3"/>
        </w:numPr>
        <w:suppressAutoHyphens w:val="0"/>
        <w:spacing w:line="240" w:lineRule="auto"/>
        <w:ind w:leftChars="0" w:left="0" w:firstLineChars="0" w:firstLine="709"/>
        <w:jc w:val="both"/>
        <w:textDirection w:val="lrTb"/>
        <w:textAlignment w:val="auto"/>
        <w:outlineLvl w:val="9"/>
        <w:rPr>
          <w:color w:val="000000"/>
          <w:sz w:val="28"/>
          <w:szCs w:val="28"/>
          <w:lang w:val="uk-UA"/>
        </w:rPr>
      </w:pPr>
      <w:r w:rsidRPr="00B1492D">
        <w:rPr>
          <w:color w:val="000000"/>
          <w:sz w:val="28"/>
          <w:szCs w:val="28"/>
          <w:lang w:val="uk-UA"/>
        </w:rPr>
        <w:t>Вправи як складники особистісної комунікативної діяльності на уроках української мови.</w:t>
      </w:r>
    </w:p>
    <w:p w:rsidR="00237B95" w:rsidRPr="00B1492D" w:rsidRDefault="00237B95" w:rsidP="00B1492D">
      <w:pPr>
        <w:pStyle w:val="a3"/>
        <w:numPr>
          <w:ilvl w:val="0"/>
          <w:numId w:val="3"/>
        </w:numPr>
        <w:suppressAutoHyphens w:val="0"/>
        <w:spacing w:line="240" w:lineRule="auto"/>
        <w:ind w:leftChars="0" w:left="0" w:firstLineChars="0" w:firstLine="709"/>
        <w:jc w:val="both"/>
        <w:textDirection w:val="lrTb"/>
        <w:textAlignment w:val="auto"/>
        <w:outlineLvl w:val="9"/>
        <w:rPr>
          <w:color w:val="000000"/>
          <w:sz w:val="28"/>
          <w:szCs w:val="28"/>
          <w:lang w:val="uk-UA"/>
        </w:rPr>
      </w:pPr>
      <w:proofErr w:type="spellStart"/>
      <w:r w:rsidRPr="00B1492D">
        <w:rPr>
          <w:color w:val="000000"/>
          <w:sz w:val="28"/>
          <w:szCs w:val="28"/>
          <w:lang w:val="uk-UA"/>
        </w:rPr>
        <w:t>Текстотворчий</w:t>
      </w:r>
      <w:proofErr w:type="spellEnd"/>
      <w:r w:rsidRPr="00B1492D">
        <w:rPr>
          <w:color w:val="000000"/>
          <w:sz w:val="28"/>
          <w:szCs w:val="28"/>
          <w:lang w:val="uk-UA"/>
        </w:rPr>
        <w:t xml:space="preserve"> перформенс як інтегративний процес формування </w:t>
      </w:r>
      <w:proofErr w:type="spellStart"/>
      <w:r w:rsidRPr="00B1492D">
        <w:rPr>
          <w:color w:val="000000"/>
          <w:sz w:val="28"/>
          <w:szCs w:val="28"/>
          <w:lang w:val="uk-UA"/>
        </w:rPr>
        <w:t>текстотворчої</w:t>
      </w:r>
      <w:proofErr w:type="spellEnd"/>
      <w:r w:rsidRPr="00B1492D">
        <w:rPr>
          <w:color w:val="000000"/>
          <w:sz w:val="28"/>
          <w:szCs w:val="28"/>
          <w:lang w:val="uk-UA"/>
        </w:rPr>
        <w:t xml:space="preserve"> компетентності  на уроках української літератури.</w:t>
      </w:r>
    </w:p>
    <w:p w:rsidR="00237B95" w:rsidRPr="00B1492D" w:rsidRDefault="00237B95" w:rsidP="00B1492D">
      <w:pPr>
        <w:spacing w:line="240" w:lineRule="auto"/>
        <w:ind w:leftChars="0" w:left="0" w:firstLineChars="0" w:firstLine="709"/>
        <w:rPr>
          <w:sz w:val="28"/>
          <w:szCs w:val="28"/>
          <w:lang w:val="uk-UA"/>
        </w:rPr>
      </w:pPr>
      <w:r w:rsidRPr="00B1492D">
        <w:rPr>
          <w:sz w:val="28"/>
          <w:szCs w:val="28"/>
          <w:lang w:val="uk-UA"/>
        </w:rPr>
        <w:t>Практичні заняття, окрім обговорення основних теоретичних положень, містять завдання і  вправи проблемного характеру:</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1. Одним реченням презентуйте свою фахову діяльність, починаючи словами «Я не люблю хвалитися, але я ….».</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 xml:space="preserve">2. Провідним компонентом фахової підготовки майбутнього вчителя є комунікативний, який зорієнтований безпосередньо на практичний аспект вивчення української мови. До запропонованого </w:t>
      </w:r>
      <w:proofErr w:type="spellStart"/>
      <w:r w:rsidRPr="00B1492D">
        <w:rPr>
          <w:i/>
          <w:iCs/>
          <w:sz w:val="28"/>
          <w:szCs w:val="28"/>
          <w:lang w:val="uk-UA"/>
        </w:rPr>
        <w:t>мовного</w:t>
      </w:r>
      <w:proofErr w:type="spellEnd"/>
      <w:r w:rsidRPr="00B1492D">
        <w:rPr>
          <w:i/>
          <w:iCs/>
          <w:sz w:val="28"/>
          <w:szCs w:val="28"/>
          <w:lang w:val="uk-UA"/>
        </w:rPr>
        <w:t xml:space="preserve"> матеріалу доберіть комунікативне завдання для учнів 5 класу: пароль від твоєї електронної пошти; ти повернувся з літнього відпочинку; ти їдеш в автобусі. Петрик любить собак. пропав мобільний телефон.</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3 Назвіть відомих людей із вашої місцевості. Які ключові слова запропонували б ви для асоціативного куща, щоб «надихнути» учнів їхньою діяльністю?</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4. Поясніть 6-річній дитині, що таке щастя, смуток, злість, нудьга, страх (за вибором).</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5. Поясніть своїй 80-річній бабусі, що таке інтернет.</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6. Використайте до п’яти речень, щоб схарактеризувати граматичні категорії іменника, прикметника, дієслова, числівника, займенника (за вибором) учневі 5 класу.</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lastRenderedPageBreak/>
        <w:t xml:space="preserve">7. Ваш колега публічно применшує досягнення ваших учнів з української мови (не здобули перемогу в </w:t>
      </w:r>
      <w:proofErr w:type="spellStart"/>
      <w:r w:rsidRPr="00B1492D">
        <w:rPr>
          <w:i/>
          <w:iCs/>
          <w:sz w:val="28"/>
          <w:szCs w:val="28"/>
          <w:lang w:val="uk-UA"/>
        </w:rPr>
        <w:t>мовному</w:t>
      </w:r>
      <w:proofErr w:type="spellEnd"/>
      <w:r w:rsidRPr="00B1492D">
        <w:rPr>
          <w:i/>
          <w:iCs/>
          <w:sz w:val="28"/>
          <w:szCs w:val="28"/>
          <w:lang w:val="uk-UA"/>
        </w:rPr>
        <w:t xml:space="preserve"> конкурсі імені Петра Яцика, погано виконали контрольний зріз знань) Як ви відреагуєте?</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 xml:space="preserve">8. Ви віддаєте перевагу письмовому або усному спілкуванню? Думку </w:t>
      </w:r>
      <w:r w:rsidR="006A259A" w:rsidRPr="00B1492D">
        <w:rPr>
          <w:i/>
          <w:iCs/>
          <w:sz w:val="28"/>
          <w:szCs w:val="28"/>
          <w:lang w:val="uk-UA"/>
        </w:rPr>
        <w:t>обґрунтуйте</w:t>
      </w:r>
      <w:r w:rsidRPr="00B1492D">
        <w:rPr>
          <w:i/>
          <w:iCs/>
          <w:sz w:val="28"/>
          <w:szCs w:val="28"/>
          <w:lang w:val="uk-UA"/>
        </w:rPr>
        <w:t>.</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9. Що важливіше для вас і чому: бути хорошим слухачем або хорошим комунікатором?</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10. Яку тему з української мови пояснювати учням найскладніше (з досвіду роботи)?</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11.</w:t>
      </w:r>
      <w:r w:rsidR="006A259A">
        <w:rPr>
          <w:i/>
          <w:iCs/>
          <w:sz w:val="28"/>
          <w:szCs w:val="28"/>
          <w:lang w:val="uk-UA"/>
        </w:rPr>
        <w:t xml:space="preserve"> </w:t>
      </w:r>
      <w:r w:rsidRPr="00B1492D">
        <w:rPr>
          <w:i/>
          <w:iCs/>
          <w:sz w:val="28"/>
          <w:szCs w:val="28"/>
          <w:lang w:val="uk-UA"/>
        </w:rPr>
        <w:t>Ви працюєте з учнями дистанційно. На уроці присутні батьки, які коментують роботу учня, як ви реагуватимете?</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12.</w:t>
      </w:r>
      <w:r w:rsidRPr="00B1492D">
        <w:rPr>
          <w:i/>
          <w:iCs/>
          <w:sz w:val="28"/>
          <w:szCs w:val="28"/>
          <w:lang w:val="uk-UA"/>
        </w:rPr>
        <w:tab/>
        <w:t>Якими п’ятьма якостями ви презентуєте себе в інтернеті як шукача роботи?</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13.</w:t>
      </w:r>
      <w:r w:rsidRPr="00B1492D">
        <w:rPr>
          <w:i/>
          <w:iCs/>
          <w:sz w:val="28"/>
          <w:szCs w:val="28"/>
          <w:lang w:val="uk-UA"/>
        </w:rPr>
        <w:tab/>
        <w:t xml:space="preserve">Якими мають бути профілі в соцмережах та месенджерах, щоб зацікавити, а не </w:t>
      </w:r>
      <w:proofErr w:type="spellStart"/>
      <w:r w:rsidRPr="00B1492D">
        <w:rPr>
          <w:i/>
          <w:iCs/>
          <w:sz w:val="28"/>
          <w:szCs w:val="28"/>
          <w:lang w:val="uk-UA"/>
        </w:rPr>
        <w:t>відлякати</w:t>
      </w:r>
      <w:proofErr w:type="spellEnd"/>
      <w:r w:rsidRPr="00B1492D">
        <w:rPr>
          <w:i/>
          <w:iCs/>
          <w:sz w:val="28"/>
          <w:szCs w:val="28"/>
          <w:lang w:val="uk-UA"/>
        </w:rPr>
        <w:t xml:space="preserve"> потенційного роботодавця?</w:t>
      </w:r>
    </w:p>
    <w:p w:rsidR="00237B95" w:rsidRPr="00B1492D" w:rsidRDefault="00237B95" w:rsidP="006A259A">
      <w:pPr>
        <w:spacing w:line="240" w:lineRule="auto"/>
        <w:ind w:leftChars="0" w:left="0" w:firstLineChars="0" w:firstLine="709"/>
        <w:jc w:val="both"/>
        <w:rPr>
          <w:i/>
          <w:iCs/>
          <w:sz w:val="28"/>
          <w:szCs w:val="28"/>
          <w:lang w:val="uk-UA"/>
        </w:rPr>
      </w:pPr>
      <w:r w:rsidRPr="00B1492D">
        <w:rPr>
          <w:i/>
          <w:iCs/>
          <w:sz w:val="28"/>
          <w:szCs w:val="28"/>
          <w:lang w:val="uk-UA"/>
        </w:rPr>
        <w:t>14.</w:t>
      </w:r>
      <w:r w:rsidRPr="00B1492D">
        <w:rPr>
          <w:i/>
          <w:iCs/>
          <w:sz w:val="28"/>
          <w:szCs w:val="28"/>
          <w:lang w:val="uk-UA"/>
        </w:rPr>
        <w:tab/>
        <w:t>Як оптимізуєте роботу під час підготовки планів-конспектів уроків з української мови?</w:t>
      </w:r>
    </w:p>
    <w:p w:rsidR="00237B95" w:rsidRPr="00B1492D" w:rsidRDefault="00237B95" w:rsidP="00B1492D">
      <w:pPr>
        <w:spacing w:line="240" w:lineRule="auto"/>
        <w:ind w:leftChars="0" w:left="0" w:firstLineChars="0" w:firstLine="709"/>
        <w:jc w:val="both"/>
        <w:rPr>
          <w:sz w:val="28"/>
          <w:szCs w:val="28"/>
          <w:lang w:val="uk-UA"/>
        </w:rPr>
      </w:pPr>
      <w:r w:rsidRPr="00B1492D">
        <w:rPr>
          <w:sz w:val="28"/>
          <w:szCs w:val="28"/>
          <w:lang w:val="uk-UA"/>
        </w:rPr>
        <w:t>Провідним компонентом фахової діяльності вчителя є комунікативний, який зорієнтований безпосередньо на практичний аспект вивчення української мови, зокрема, навчатися і здобувати знання, оперативно отримувати інформацію з теми, кваліфіковані консультації та поради експертів; спілкуватися з колегами на різних форумах; висвітлювати свою пошуково-дослідну роботу; брати участь в обговоренні опублікованих матеріалів, у професійних конкурсах; обмінюватися досвідом з колегами з інших регіонів і країн.</w:t>
      </w:r>
    </w:p>
    <w:p w:rsidR="00237B95" w:rsidRPr="00B1492D" w:rsidRDefault="00237B95" w:rsidP="00B1492D">
      <w:pPr>
        <w:spacing w:line="240" w:lineRule="auto"/>
        <w:ind w:leftChars="0" w:left="0" w:firstLineChars="0" w:firstLine="709"/>
        <w:jc w:val="both"/>
        <w:rPr>
          <w:sz w:val="28"/>
          <w:szCs w:val="28"/>
          <w:lang w:val="uk-UA"/>
        </w:rPr>
      </w:pPr>
      <w:proofErr w:type="spellStart"/>
      <w:r w:rsidRPr="00B1492D">
        <w:rPr>
          <w:sz w:val="28"/>
          <w:szCs w:val="28"/>
          <w:lang w:val="uk-UA"/>
        </w:rPr>
        <w:t>Наход</w:t>
      </w:r>
      <w:proofErr w:type="spellEnd"/>
      <w:r w:rsidR="006A259A">
        <w:rPr>
          <w:sz w:val="28"/>
          <w:szCs w:val="28"/>
          <w:lang w:val="uk-UA"/>
        </w:rPr>
        <w:t> </w:t>
      </w:r>
      <w:r w:rsidR="006A259A" w:rsidRPr="00B1492D">
        <w:rPr>
          <w:sz w:val="28"/>
          <w:szCs w:val="28"/>
          <w:lang w:val="uk-UA"/>
        </w:rPr>
        <w:t>С.</w:t>
      </w:r>
      <w:r w:rsidR="006A259A">
        <w:rPr>
          <w:sz w:val="28"/>
          <w:szCs w:val="28"/>
          <w:lang w:val="uk-UA"/>
        </w:rPr>
        <w:t xml:space="preserve"> </w:t>
      </w:r>
      <w:r w:rsidRPr="00B1492D">
        <w:rPr>
          <w:sz w:val="28"/>
          <w:szCs w:val="28"/>
          <w:lang w:val="uk-UA"/>
        </w:rPr>
        <w:t xml:space="preserve">вважає, що соціальна </w:t>
      </w:r>
      <w:proofErr w:type="spellStart"/>
      <w:r w:rsidRPr="00B1492D">
        <w:rPr>
          <w:sz w:val="28"/>
          <w:szCs w:val="28"/>
          <w:lang w:val="uk-UA"/>
        </w:rPr>
        <w:t>фасилітативність</w:t>
      </w:r>
      <w:proofErr w:type="spellEnd"/>
      <w:r w:rsidRPr="00B1492D">
        <w:rPr>
          <w:sz w:val="28"/>
          <w:szCs w:val="28"/>
          <w:lang w:val="uk-UA"/>
        </w:rPr>
        <w:t xml:space="preserve"> спеціалістів «…виражається, насамперед, в їх здатності впливати на інших людей на різних рівнях: вербальному, невербальному, пара- лінгвістичному. Значну роль при впливі на клієнта відіграють уміння фахівця користуватися мовленнєвими засобами, зокрема значеннєвими відтінками синонімічного ряду, що стимулюють позитивні яскраві асоціації та активізують емоції співрозмовника. Зазначимо, що процес спілкування може бути пов’язаний із труднощами, бар’єрами, що виникають під час реалізації комунікативної діяльності. Уміння справлятися з проблемами у комунікативній взаємодії суттєво зумовлює успішність професійної діяльності фахівця …» [3, с. 132].</w:t>
      </w:r>
    </w:p>
    <w:p w:rsidR="00237B95" w:rsidRPr="00B1492D" w:rsidRDefault="00237B95" w:rsidP="00B1492D">
      <w:pPr>
        <w:autoSpaceDE w:val="0"/>
        <w:autoSpaceDN w:val="0"/>
        <w:adjustRightInd w:val="0"/>
        <w:spacing w:line="240" w:lineRule="auto"/>
        <w:ind w:leftChars="0" w:left="0" w:firstLineChars="0" w:firstLine="709"/>
        <w:jc w:val="both"/>
        <w:rPr>
          <w:sz w:val="28"/>
          <w:szCs w:val="28"/>
          <w:lang w:val="uk-UA"/>
        </w:rPr>
      </w:pPr>
      <w:r w:rsidRPr="00B1492D">
        <w:rPr>
          <w:sz w:val="28"/>
          <w:szCs w:val="28"/>
          <w:lang w:val="uk-UA"/>
        </w:rPr>
        <w:t xml:space="preserve">Саме тому практичний блок вивчення української мови ми наповнюємо вправами, які розвивають здатність до пошуково-дослідницької діяльності, інтелектуального варіювання і мінливості, уміння знаходити, фільтрувати та використовувати інформацію, що необхідна для реалізації розвитку прогностичних особливостей мислення, яка характеризується </w:t>
      </w:r>
      <w:proofErr w:type="spellStart"/>
      <w:r w:rsidRPr="00B1492D">
        <w:rPr>
          <w:sz w:val="28"/>
          <w:szCs w:val="28"/>
          <w:lang w:val="uk-UA"/>
        </w:rPr>
        <w:t>дивергентністю</w:t>
      </w:r>
      <w:proofErr w:type="spellEnd"/>
      <w:r w:rsidRPr="00B1492D">
        <w:rPr>
          <w:sz w:val="28"/>
          <w:szCs w:val="28"/>
          <w:lang w:val="uk-UA"/>
        </w:rPr>
        <w:t>, гнучкістю, інтуїтивністю. Це вправи таких основних груп: а) інформаційно-змістові; б)</w:t>
      </w:r>
      <w:r w:rsidR="006A259A">
        <w:rPr>
          <w:sz w:val="28"/>
          <w:szCs w:val="28"/>
          <w:lang w:val="uk-UA"/>
        </w:rPr>
        <w:t xml:space="preserve"> </w:t>
      </w:r>
      <w:r w:rsidRPr="00B1492D">
        <w:rPr>
          <w:sz w:val="28"/>
          <w:szCs w:val="28"/>
          <w:lang w:val="uk-UA"/>
        </w:rPr>
        <w:t xml:space="preserve">структурно-композиційні; в) </w:t>
      </w:r>
      <w:proofErr w:type="spellStart"/>
      <w:r w:rsidRPr="00B1492D">
        <w:rPr>
          <w:sz w:val="28"/>
          <w:szCs w:val="28"/>
          <w:lang w:val="uk-UA"/>
        </w:rPr>
        <w:t>мовні</w:t>
      </w:r>
      <w:proofErr w:type="spellEnd"/>
      <w:r w:rsidRPr="00B1492D">
        <w:rPr>
          <w:sz w:val="28"/>
          <w:szCs w:val="28"/>
          <w:lang w:val="uk-UA"/>
        </w:rPr>
        <w:t xml:space="preserve"> (лексико- та граматико-стилістичні); г)</w:t>
      </w:r>
      <w:r w:rsidR="006A259A">
        <w:rPr>
          <w:sz w:val="28"/>
          <w:szCs w:val="28"/>
          <w:lang w:val="uk-UA"/>
        </w:rPr>
        <w:t xml:space="preserve"> </w:t>
      </w:r>
      <w:r w:rsidRPr="00B1492D">
        <w:rPr>
          <w:sz w:val="28"/>
          <w:szCs w:val="28"/>
          <w:lang w:val="uk-UA"/>
        </w:rPr>
        <w:t>контрольні (удосконалення, редагування).</w:t>
      </w:r>
    </w:p>
    <w:p w:rsidR="00237B95" w:rsidRPr="00B1492D" w:rsidRDefault="00237B95" w:rsidP="00B1492D">
      <w:pPr>
        <w:spacing w:line="240" w:lineRule="auto"/>
        <w:ind w:leftChars="0" w:left="0" w:firstLineChars="0" w:firstLine="709"/>
        <w:jc w:val="both"/>
        <w:rPr>
          <w:sz w:val="28"/>
          <w:szCs w:val="28"/>
          <w:lang w:val="uk-UA"/>
        </w:rPr>
      </w:pPr>
      <w:r w:rsidRPr="00B1492D">
        <w:rPr>
          <w:sz w:val="28"/>
          <w:szCs w:val="28"/>
          <w:lang w:val="uk-UA"/>
        </w:rPr>
        <w:t>До інформаційно-змістових вправ відносимо вправи на осмислення меж теми висловлювання; обґрунтований добір заголовка до тексту; зіставлення текстів різних типів та смисловий аналіз їх.</w:t>
      </w:r>
    </w:p>
    <w:p w:rsidR="00237B95" w:rsidRPr="00B1492D" w:rsidRDefault="00237B95" w:rsidP="00B1492D">
      <w:pPr>
        <w:spacing w:line="240" w:lineRule="auto"/>
        <w:ind w:leftChars="0" w:left="0" w:firstLineChars="0" w:firstLine="709"/>
        <w:jc w:val="both"/>
        <w:rPr>
          <w:sz w:val="28"/>
          <w:szCs w:val="28"/>
          <w:lang w:val="uk-UA"/>
        </w:rPr>
      </w:pPr>
      <w:r w:rsidRPr="00B1492D">
        <w:rPr>
          <w:sz w:val="28"/>
          <w:szCs w:val="28"/>
          <w:lang w:val="uk-UA"/>
        </w:rPr>
        <w:lastRenderedPageBreak/>
        <w:t>Структурно-композиційні – вправи на членування тексту на абзаци, структурні компоненти; складання плану, складання зачину або кінцівки тексту; спостереження за засобами міжфразового зв’язку в тексті; відтворення тексту певного типу мовлення; складання текстів за поданим зразком; редагування з метою усунути невиправдані лексичні повтори та одноманітні синтаксичні конструкції.</w:t>
      </w:r>
    </w:p>
    <w:p w:rsidR="00237B95" w:rsidRPr="00B1492D" w:rsidRDefault="00237B95" w:rsidP="00B1492D">
      <w:pPr>
        <w:spacing w:line="240" w:lineRule="auto"/>
        <w:ind w:leftChars="0" w:left="0" w:firstLineChars="0" w:firstLine="709"/>
        <w:jc w:val="both"/>
        <w:rPr>
          <w:sz w:val="28"/>
          <w:szCs w:val="28"/>
          <w:lang w:val="uk-UA"/>
        </w:rPr>
      </w:pPr>
      <w:proofErr w:type="spellStart"/>
      <w:r w:rsidRPr="00B1492D">
        <w:rPr>
          <w:sz w:val="28"/>
          <w:szCs w:val="28"/>
          <w:lang w:val="uk-UA"/>
        </w:rPr>
        <w:t>Мовні</w:t>
      </w:r>
      <w:proofErr w:type="spellEnd"/>
      <w:r w:rsidRPr="00B1492D">
        <w:rPr>
          <w:sz w:val="28"/>
          <w:szCs w:val="28"/>
          <w:lang w:val="uk-UA"/>
        </w:rPr>
        <w:t xml:space="preserve"> (лексико- і граматико-стилістичні) вправи передбачали аналіз текстів; спостереження за вживанням мовних засобів у текстах різних стилів; добір найбільш доречних виражальних засобів мови під час створення тексту; добір мовних варіантів для більш точного висловлення думки. До вправ для контролю віднесемо вправи на аналіз текстів, усунення недоліків у їхньому змісті, побудові й </w:t>
      </w:r>
      <w:proofErr w:type="spellStart"/>
      <w:r w:rsidRPr="00B1492D">
        <w:rPr>
          <w:sz w:val="28"/>
          <w:szCs w:val="28"/>
          <w:lang w:val="uk-UA"/>
        </w:rPr>
        <w:t>мовному</w:t>
      </w:r>
      <w:proofErr w:type="spellEnd"/>
      <w:r w:rsidRPr="00B1492D">
        <w:rPr>
          <w:sz w:val="28"/>
          <w:szCs w:val="28"/>
          <w:lang w:val="uk-UA"/>
        </w:rPr>
        <w:t xml:space="preserve"> оформленні.</w:t>
      </w:r>
    </w:p>
    <w:p w:rsidR="00237B95" w:rsidRPr="00B1492D" w:rsidRDefault="00237B95" w:rsidP="00B1492D">
      <w:pPr>
        <w:spacing w:line="240" w:lineRule="auto"/>
        <w:ind w:leftChars="0" w:left="0" w:firstLineChars="0" w:firstLine="709"/>
        <w:jc w:val="both"/>
        <w:rPr>
          <w:sz w:val="28"/>
          <w:szCs w:val="28"/>
          <w:lang w:val="uk-UA" w:eastAsia="uk-UA"/>
        </w:rPr>
      </w:pPr>
      <w:r w:rsidRPr="00B1492D">
        <w:rPr>
          <w:sz w:val="28"/>
          <w:szCs w:val="28"/>
          <w:lang w:val="uk-UA" w:eastAsia="uk-UA"/>
        </w:rPr>
        <w:t>Доречність пропонованої системи вправ пояснюється тим, що її застосування забезпечує орієнтацію освітнього процесу на вміння  продукувати професійно значущі тексти, адже опанування майбутнім фахівцем культури мови й мовлення, мовленнєвого етикету – головний чинник ефективної професійної й особистісної комунікативної діяльності. Під час практичних занять пропонуємо вчителям дібрати вправи такого характеру. Наприклад:</w:t>
      </w:r>
    </w:p>
    <w:p w:rsidR="00237B95" w:rsidRPr="00B1492D" w:rsidRDefault="00237B95" w:rsidP="00B1492D">
      <w:pPr>
        <w:pStyle w:val="a4"/>
        <w:numPr>
          <w:ilvl w:val="0"/>
          <w:numId w:val="4"/>
        </w:numPr>
        <w:spacing w:before="0" w:beforeAutospacing="0" w:after="0" w:afterAutospacing="0"/>
        <w:ind w:left="0" w:firstLine="709"/>
        <w:jc w:val="both"/>
        <w:rPr>
          <w:color w:val="000000"/>
          <w:sz w:val="28"/>
          <w:szCs w:val="28"/>
          <w:lang w:val="uk-UA"/>
        </w:rPr>
      </w:pPr>
      <w:r w:rsidRPr="00B1492D">
        <w:rPr>
          <w:rFonts w:eastAsiaTheme="minorHAnsi"/>
          <w:sz w:val="28"/>
          <w:szCs w:val="28"/>
          <w:lang w:val="uk-UA" w:eastAsia="en-US"/>
        </w:rPr>
        <w:t xml:space="preserve">У </w:t>
      </w:r>
      <w:proofErr w:type="spellStart"/>
      <w:r w:rsidRPr="00B1492D">
        <w:rPr>
          <w:rFonts w:eastAsiaTheme="minorHAnsi"/>
          <w:sz w:val="28"/>
          <w:szCs w:val="28"/>
          <w:lang w:val="uk-UA" w:eastAsia="en-US"/>
        </w:rPr>
        <w:t>конференцзалі</w:t>
      </w:r>
      <w:proofErr w:type="spellEnd"/>
      <w:r w:rsidRPr="00B1492D">
        <w:rPr>
          <w:rFonts w:eastAsiaTheme="minorHAnsi"/>
          <w:sz w:val="28"/>
          <w:szCs w:val="28"/>
          <w:lang w:val="uk-UA" w:eastAsia="en-US"/>
        </w:rPr>
        <w:t xml:space="preserve"> Чернігівської обласної ради відбулася презентація книги «День вдячності», виданої у рамках проєкту «Бібліотека газети «День». «Наша книга від такого ніби звичайного людського переживання підіймається до певних історичних прикладів і узагальнень. Усе це – заради відновлення моральних координат здорового суспільства, яке не мислиме без вдячності. Історія, якщо нею правильно користуватися, може допомогти народу зміцніти», – наголосила головний редактор газети «День» Лариса Івшина. До книги увійшли нариси про 35 керівників держав, політиків, воєначальників, науковців та публіцистів, діячів культури та мистецтва, життя й діяльність яких свого часу були пов’язані з Україною. Серед них – Володимир Великий, Ярослав Мудрий, Адам Міцкевич, </w:t>
      </w:r>
      <w:proofErr w:type="spellStart"/>
      <w:r w:rsidRPr="00B1492D">
        <w:rPr>
          <w:rFonts w:eastAsiaTheme="minorHAnsi"/>
          <w:sz w:val="28"/>
          <w:szCs w:val="28"/>
          <w:lang w:val="uk-UA" w:eastAsia="en-US"/>
        </w:rPr>
        <w:t>Гарет</w:t>
      </w:r>
      <w:proofErr w:type="spellEnd"/>
      <w:r w:rsidRPr="00B1492D">
        <w:rPr>
          <w:rFonts w:eastAsiaTheme="minorHAnsi"/>
          <w:sz w:val="28"/>
          <w:szCs w:val="28"/>
          <w:lang w:val="uk-UA" w:eastAsia="en-US"/>
        </w:rPr>
        <w:t xml:space="preserve"> Джонс, </w:t>
      </w:r>
      <w:proofErr w:type="spellStart"/>
      <w:r w:rsidRPr="00B1492D">
        <w:rPr>
          <w:rFonts w:eastAsiaTheme="minorHAnsi"/>
          <w:sz w:val="28"/>
          <w:szCs w:val="28"/>
          <w:lang w:val="uk-UA" w:eastAsia="en-US"/>
        </w:rPr>
        <w:t>Фрітьоф</w:t>
      </w:r>
      <w:proofErr w:type="spellEnd"/>
      <w:r w:rsidRPr="00B1492D">
        <w:rPr>
          <w:rFonts w:eastAsiaTheme="minorHAnsi"/>
          <w:sz w:val="28"/>
          <w:szCs w:val="28"/>
          <w:lang w:val="uk-UA" w:eastAsia="en-US"/>
        </w:rPr>
        <w:t xml:space="preserve"> </w:t>
      </w:r>
      <w:proofErr w:type="spellStart"/>
      <w:r w:rsidRPr="00B1492D">
        <w:rPr>
          <w:rFonts w:eastAsiaTheme="minorHAnsi"/>
          <w:sz w:val="28"/>
          <w:szCs w:val="28"/>
          <w:lang w:val="uk-UA" w:eastAsia="en-US"/>
        </w:rPr>
        <w:t>Нансен</w:t>
      </w:r>
      <w:proofErr w:type="spellEnd"/>
      <w:r w:rsidRPr="00B1492D">
        <w:rPr>
          <w:rFonts w:eastAsiaTheme="minorHAnsi"/>
          <w:sz w:val="28"/>
          <w:szCs w:val="28"/>
          <w:lang w:val="uk-UA" w:eastAsia="en-US"/>
        </w:rPr>
        <w:t xml:space="preserve">, Джеймс </w:t>
      </w:r>
      <w:proofErr w:type="spellStart"/>
      <w:r w:rsidRPr="00B1492D">
        <w:rPr>
          <w:rFonts w:eastAsiaTheme="minorHAnsi"/>
          <w:sz w:val="28"/>
          <w:szCs w:val="28"/>
          <w:lang w:val="uk-UA" w:eastAsia="en-US"/>
        </w:rPr>
        <w:t>Мейс</w:t>
      </w:r>
      <w:proofErr w:type="spellEnd"/>
      <w:r w:rsidRPr="00B1492D">
        <w:rPr>
          <w:rFonts w:eastAsiaTheme="minorHAnsi"/>
          <w:sz w:val="28"/>
          <w:szCs w:val="28"/>
          <w:lang w:val="uk-UA" w:eastAsia="en-US"/>
        </w:rPr>
        <w:t xml:space="preserve">, Джон Маккейн, Андрій Сахаров, Михайло Горбачов, Валерія </w:t>
      </w:r>
      <w:proofErr w:type="spellStart"/>
      <w:r w:rsidRPr="00B1492D">
        <w:rPr>
          <w:rFonts w:eastAsiaTheme="minorHAnsi"/>
          <w:sz w:val="28"/>
          <w:szCs w:val="28"/>
          <w:lang w:val="uk-UA" w:eastAsia="en-US"/>
        </w:rPr>
        <w:t>Новодворська</w:t>
      </w:r>
      <w:proofErr w:type="spellEnd"/>
      <w:r w:rsidRPr="00B1492D">
        <w:rPr>
          <w:rFonts w:eastAsiaTheme="minorHAnsi"/>
          <w:sz w:val="28"/>
          <w:szCs w:val="28"/>
          <w:lang w:val="uk-UA" w:eastAsia="en-US"/>
        </w:rPr>
        <w:t xml:space="preserve">, </w:t>
      </w:r>
      <w:proofErr w:type="spellStart"/>
      <w:r w:rsidRPr="00B1492D">
        <w:rPr>
          <w:rFonts w:eastAsiaTheme="minorHAnsi"/>
          <w:sz w:val="28"/>
          <w:szCs w:val="28"/>
          <w:lang w:val="uk-UA" w:eastAsia="en-US"/>
        </w:rPr>
        <w:t>Єжи</w:t>
      </w:r>
      <w:proofErr w:type="spellEnd"/>
      <w:r w:rsidRPr="00B1492D">
        <w:rPr>
          <w:rFonts w:eastAsiaTheme="minorHAnsi"/>
          <w:sz w:val="28"/>
          <w:szCs w:val="28"/>
          <w:lang w:val="uk-UA" w:eastAsia="en-US"/>
        </w:rPr>
        <w:t xml:space="preserve"> </w:t>
      </w:r>
      <w:proofErr w:type="spellStart"/>
      <w:r w:rsidRPr="00B1492D">
        <w:rPr>
          <w:rFonts w:eastAsiaTheme="minorHAnsi"/>
          <w:sz w:val="28"/>
          <w:szCs w:val="28"/>
          <w:lang w:val="uk-UA" w:eastAsia="en-US"/>
        </w:rPr>
        <w:t>Гедройц</w:t>
      </w:r>
      <w:proofErr w:type="spellEnd"/>
      <w:r w:rsidRPr="00B1492D">
        <w:rPr>
          <w:rFonts w:eastAsiaTheme="minorHAnsi"/>
          <w:sz w:val="28"/>
          <w:szCs w:val="28"/>
          <w:lang w:val="uk-UA" w:eastAsia="en-US"/>
        </w:rPr>
        <w:t xml:space="preserve"> та ін. </w:t>
      </w:r>
      <w:r w:rsidRPr="00B1492D">
        <w:rPr>
          <w:sz w:val="28"/>
          <w:szCs w:val="28"/>
          <w:lang w:val="uk-UA"/>
        </w:rPr>
        <w:t>Написати нарис до цієї книги про людину (за вибором).</w:t>
      </w:r>
    </w:p>
    <w:p w:rsidR="00237B95" w:rsidRPr="00B1492D" w:rsidRDefault="00237B95" w:rsidP="00B1492D">
      <w:pPr>
        <w:pStyle w:val="a4"/>
        <w:numPr>
          <w:ilvl w:val="0"/>
          <w:numId w:val="5"/>
        </w:numPr>
        <w:suppressAutoHyphens/>
        <w:spacing w:before="0" w:beforeAutospacing="0" w:after="0" w:afterAutospacing="0"/>
        <w:ind w:left="0" w:firstLine="709"/>
        <w:jc w:val="both"/>
        <w:rPr>
          <w:i/>
          <w:color w:val="000000" w:themeColor="text1"/>
          <w:sz w:val="28"/>
          <w:szCs w:val="28"/>
          <w:lang w:val="uk-UA"/>
        </w:rPr>
      </w:pPr>
      <w:r w:rsidRPr="00B1492D">
        <w:rPr>
          <w:bCs/>
          <w:i/>
          <w:iCs/>
          <w:sz w:val="28"/>
          <w:szCs w:val="28"/>
          <w:lang w:val="uk-UA"/>
        </w:rPr>
        <w:t xml:space="preserve"> </w:t>
      </w:r>
      <w:r w:rsidRPr="00B1492D">
        <w:rPr>
          <w:i/>
          <w:color w:val="000000"/>
          <w:sz w:val="28"/>
          <w:szCs w:val="28"/>
          <w:lang w:val="uk-UA"/>
        </w:rPr>
        <w:t>«Історична версія».</w:t>
      </w:r>
      <w:r w:rsidRPr="00B1492D">
        <w:rPr>
          <w:b/>
          <w:i/>
          <w:color w:val="000000"/>
          <w:sz w:val="28"/>
          <w:szCs w:val="28"/>
          <w:lang w:val="uk-UA"/>
        </w:rPr>
        <w:t xml:space="preserve"> </w:t>
      </w:r>
      <w:r w:rsidRPr="00B1492D">
        <w:rPr>
          <w:color w:val="000000"/>
          <w:sz w:val="28"/>
          <w:szCs w:val="28"/>
          <w:lang w:val="uk-UA"/>
        </w:rPr>
        <w:t>Існує легенда, що скіфи, які  населяли територію сучасної України з першої половини VII ст. до н. е., одного разу ворогам, замість листа, надіслали птаха, мишу, жабу й п’ять стріл. Як ви думаєте, про що мав повідомити цей «лист»? Записати своє припущення.</w:t>
      </w:r>
    </w:p>
    <w:p w:rsidR="00237B95" w:rsidRPr="00B1492D" w:rsidRDefault="00237B95" w:rsidP="00B1492D">
      <w:pPr>
        <w:pStyle w:val="a4"/>
        <w:numPr>
          <w:ilvl w:val="0"/>
          <w:numId w:val="5"/>
        </w:numPr>
        <w:suppressAutoHyphens/>
        <w:spacing w:before="0" w:beforeAutospacing="0" w:after="0" w:afterAutospacing="0"/>
        <w:ind w:left="0" w:firstLine="709"/>
        <w:jc w:val="both"/>
        <w:rPr>
          <w:i/>
          <w:color w:val="000000" w:themeColor="text1"/>
          <w:sz w:val="28"/>
          <w:szCs w:val="28"/>
          <w:lang w:val="uk-UA"/>
        </w:rPr>
      </w:pPr>
      <w:r w:rsidRPr="00B1492D">
        <w:rPr>
          <w:color w:val="000000"/>
          <w:sz w:val="28"/>
          <w:szCs w:val="28"/>
          <w:lang w:val="uk-UA"/>
        </w:rPr>
        <w:t xml:space="preserve">Учнівська газета «Наша школа» оголосила конкурс на найкращу «оду в прозі» патріотичного спрямування. Запропонуйте </w:t>
      </w:r>
      <w:proofErr w:type="spellStart"/>
      <w:r w:rsidRPr="00B1492D">
        <w:rPr>
          <w:color w:val="000000"/>
          <w:sz w:val="28"/>
          <w:szCs w:val="28"/>
          <w:lang w:val="uk-UA"/>
        </w:rPr>
        <w:t>мінітвір</w:t>
      </w:r>
      <w:proofErr w:type="spellEnd"/>
      <w:r w:rsidRPr="00B1492D">
        <w:rPr>
          <w:color w:val="000000"/>
          <w:sz w:val="28"/>
          <w:szCs w:val="28"/>
          <w:lang w:val="uk-UA"/>
        </w:rPr>
        <w:t xml:space="preserve"> піднесено-урочистого звучання, у якому </w:t>
      </w:r>
      <w:proofErr w:type="spellStart"/>
      <w:r w:rsidRPr="00B1492D">
        <w:rPr>
          <w:color w:val="000000"/>
          <w:sz w:val="28"/>
          <w:szCs w:val="28"/>
          <w:lang w:val="uk-UA"/>
        </w:rPr>
        <w:t>уславте</w:t>
      </w:r>
      <w:proofErr w:type="spellEnd"/>
      <w:r w:rsidRPr="00B1492D">
        <w:rPr>
          <w:color w:val="000000"/>
          <w:sz w:val="28"/>
          <w:szCs w:val="28"/>
          <w:lang w:val="uk-UA"/>
        </w:rPr>
        <w:t xml:space="preserve"> важливі історичні події чи діяльність історичних осіб. </w:t>
      </w:r>
      <w:r w:rsidRPr="00B1492D">
        <w:rPr>
          <w:b/>
          <w:i/>
          <w:color w:val="000000" w:themeColor="text1"/>
          <w:sz w:val="28"/>
          <w:szCs w:val="28"/>
          <w:shd w:val="clear" w:color="auto" w:fill="FFFFFF"/>
          <w:lang w:val="uk-UA"/>
        </w:rPr>
        <w:t xml:space="preserve">Пропонуємо учням методичну довідку: Ода </w:t>
      </w:r>
      <w:r w:rsidRPr="00B1492D">
        <w:rPr>
          <w:i/>
          <w:color w:val="000000" w:themeColor="text1"/>
          <w:sz w:val="28"/>
          <w:szCs w:val="28"/>
          <w:shd w:val="clear" w:color="auto" w:fill="FFFFFF"/>
          <w:lang w:val="uk-UA"/>
        </w:rPr>
        <w:t>– це ліричний жанр літератури, урочиста пісня, що оспівує, що вихваляє того, до кого вона звернена. Виникнення жанру оди пов’язують з творчістю давньогрецького поета Піндара, що жив в 6-5 століттях до нашої ери. Вважається, що Піндар став першим творцем оди. Це були вірші, у яких поет прославляв переможців Олімпійських ігор. Основною ознакою жанру оди є звеличення людини або події.</w:t>
      </w:r>
    </w:p>
    <w:p w:rsidR="00237B95" w:rsidRPr="00B1492D" w:rsidRDefault="00237B95" w:rsidP="00B1492D">
      <w:pPr>
        <w:pStyle w:val="a4"/>
        <w:suppressAutoHyphens/>
        <w:spacing w:before="0" w:beforeAutospacing="0" w:after="0" w:afterAutospacing="0"/>
        <w:ind w:firstLine="709"/>
        <w:jc w:val="both"/>
        <w:rPr>
          <w:bCs/>
          <w:color w:val="000000"/>
          <w:sz w:val="28"/>
          <w:szCs w:val="28"/>
          <w:lang w:val="uk-UA"/>
        </w:rPr>
      </w:pPr>
      <w:r w:rsidRPr="00B1492D">
        <w:rPr>
          <w:color w:val="000000"/>
          <w:sz w:val="28"/>
          <w:szCs w:val="28"/>
          <w:shd w:val="clear" w:color="auto" w:fill="FFFFFF"/>
          <w:lang w:val="uk-UA"/>
        </w:rPr>
        <w:lastRenderedPageBreak/>
        <w:t>На сьогодні вчитель має бути інформаційно обізнаним і вчити цього своїх учнів, зокрема, вилучати фейкові новини – повністю або частково вигадана інформація про події, явища, осіб. Тому на заняттях спецкурсу вчили добирали т</w:t>
      </w:r>
      <w:r w:rsidRPr="00B1492D">
        <w:rPr>
          <w:bCs/>
          <w:color w:val="000000"/>
          <w:sz w:val="28"/>
          <w:szCs w:val="28"/>
          <w:lang w:val="uk-UA"/>
        </w:rPr>
        <w:t xml:space="preserve">ексти </w:t>
      </w:r>
      <w:r w:rsidRPr="00B1492D">
        <w:rPr>
          <w:bCs/>
          <w:color w:val="1E1E1E"/>
          <w:kern w:val="36"/>
          <w:sz w:val="28"/>
          <w:szCs w:val="28"/>
          <w:lang w:val="uk-UA"/>
        </w:rPr>
        <w:t>«Правда чи фейк?»</w:t>
      </w:r>
      <w:r w:rsidR="006A259A">
        <w:rPr>
          <w:bCs/>
          <w:color w:val="1E1E1E"/>
          <w:kern w:val="36"/>
          <w:sz w:val="28"/>
          <w:szCs w:val="28"/>
          <w:lang w:val="uk-UA"/>
        </w:rPr>
        <w:t xml:space="preserve"> </w:t>
      </w:r>
      <w:r w:rsidRPr="00B1492D">
        <w:rPr>
          <w:bCs/>
          <w:color w:val="000000"/>
          <w:sz w:val="28"/>
          <w:szCs w:val="28"/>
          <w:lang w:val="uk-UA"/>
        </w:rPr>
        <w:t>для аналізу. Наприклад:</w:t>
      </w:r>
    </w:p>
    <w:p w:rsidR="00237B95" w:rsidRPr="00B1492D" w:rsidRDefault="00237B95" w:rsidP="00B1492D">
      <w:pPr>
        <w:pStyle w:val="Default"/>
        <w:numPr>
          <w:ilvl w:val="0"/>
          <w:numId w:val="4"/>
        </w:numPr>
        <w:ind w:left="0" w:firstLine="709"/>
        <w:jc w:val="both"/>
        <w:rPr>
          <w:rFonts w:eastAsia="Times New Roman"/>
          <w:i/>
          <w:color w:val="191A1E"/>
          <w:sz w:val="28"/>
          <w:szCs w:val="28"/>
          <w:lang w:val="uk-UA" w:eastAsia="ru-RU"/>
        </w:rPr>
      </w:pPr>
      <w:r w:rsidRPr="00B1492D">
        <w:rPr>
          <w:rFonts w:eastAsia="Times New Roman"/>
          <w:i/>
          <w:color w:val="191A1E"/>
          <w:sz w:val="28"/>
          <w:szCs w:val="28"/>
          <w:lang w:val="uk-UA" w:eastAsia="ru-RU"/>
        </w:rPr>
        <w:t>З новорічних ялинкових плантацій ніколи не виросте ліс. Їх спеціально висаджують густо, якщо такі дерева не зрізати на продаж, вони з часом засохнуть.</w:t>
      </w:r>
    </w:p>
    <w:p w:rsidR="00237B95" w:rsidRPr="00B1492D" w:rsidRDefault="00237B95" w:rsidP="00B1492D">
      <w:pPr>
        <w:pStyle w:val="Default"/>
        <w:numPr>
          <w:ilvl w:val="0"/>
          <w:numId w:val="4"/>
        </w:numPr>
        <w:ind w:left="0" w:firstLine="709"/>
        <w:jc w:val="both"/>
        <w:rPr>
          <w:rFonts w:eastAsia="Times New Roman"/>
          <w:i/>
          <w:color w:val="191A1E"/>
          <w:sz w:val="28"/>
          <w:szCs w:val="28"/>
          <w:lang w:val="uk-UA" w:eastAsia="ru-RU"/>
        </w:rPr>
      </w:pPr>
      <w:r w:rsidRPr="00B1492D">
        <w:rPr>
          <w:rFonts w:eastAsia="Times New Roman"/>
          <w:i/>
          <w:color w:val="191A1E"/>
          <w:sz w:val="28"/>
          <w:szCs w:val="28"/>
          <w:lang w:val="uk-UA" w:eastAsia="ru-RU"/>
        </w:rPr>
        <w:t xml:space="preserve">Ілон </w:t>
      </w:r>
      <w:proofErr w:type="spellStart"/>
      <w:r w:rsidRPr="00B1492D">
        <w:rPr>
          <w:rFonts w:eastAsia="Times New Roman"/>
          <w:i/>
          <w:color w:val="191A1E"/>
          <w:sz w:val="28"/>
          <w:szCs w:val="28"/>
          <w:lang w:val="uk-UA" w:eastAsia="ru-RU"/>
        </w:rPr>
        <w:t>Маск</w:t>
      </w:r>
      <w:proofErr w:type="spellEnd"/>
      <w:r w:rsidRPr="00B1492D">
        <w:rPr>
          <w:rFonts w:eastAsia="Times New Roman"/>
          <w:i/>
          <w:color w:val="191A1E"/>
          <w:sz w:val="28"/>
          <w:szCs w:val="28"/>
          <w:lang w:val="uk-UA" w:eastAsia="ru-RU"/>
        </w:rPr>
        <w:t xml:space="preserve"> анонсував, що його технологічна компанія </w:t>
      </w:r>
      <w:proofErr w:type="spellStart"/>
      <w:r w:rsidRPr="00B1492D">
        <w:rPr>
          <w:rFonts w:eastAsia="Times New Roman"/>
          <w:i/>
          <w:color w:val="191A1E"/>
          <w:sz w:val="28"/>
          <w:szCs w:val="28"/>
          <w:lang w:val="uk-UA" w:eastAsia="ru-RU"/>
        </w:rPr>
        <w:t>Neuralink</w:t>
      </w:r>
      <w:proofErr w:type="spellEnd"/>
      <w:r w:rsidRPr="00B1492D">
        <w:rPr>
          <w:rFonts w:eastAsia="Times New Roman"/>
          <w:i/>
          <w:color w:val="191A1E"/>
          <w:sz w:val="28"/>
          <w:szCs w:val="28"/>
          <w:lang w:val="uk-UA" w:eastAsia="ru-RU"/>
        </w:rPr>
        <w:t xml:space="preserve"> вже у 2022 році сподівається приступити до випробувань </w:t>
      </w:r>
      <w:proofErr w:type="spellStart"/>
      <w:r w:rsidRPr="00B1492D">
        <w:rPr>
          <w:rFonts w:eastAsia="Times New Roman"/>
          <w:i/>
          <w:color w:val="191A1E"/>
          <w:sz w:val="28"/>
          <w:szCs w:val="28"/>
          <w:lang w:val="uk-UA" w:eastAsia="ru-RU"/>
        </w:rPr>
        <w:t>мікрочипів</w:t>
      </w:r>
      <w:proofErr w:type="spellEnd"/>
      <w:r w:rsidRPr="00B1492D">
        <w:rPr>
          <w:rFonts w:eastAsia="Times New Roman"/>
          <w:i/>
          <w:color w:val="191A1E"/>
          <w:sz w:val="28"/>
          <w:szCs w:val="28"/>
          <w:lang w:val="uk-UA" w:eastAsia="ru-RU"/>
        </w:rPr>
        <w:t xml:space="preserve"> інтерфейсу мозок-комп’ютер на людях. Ці чипи розробляються не для роздавання 5G-інтернету, зомбування людей тощо, а для більш приземленої медичної мети. За словами Маска, чипи </w:t>
      </w:r>
      <w:proofErr w:type="spellStart"/>
      <w:r w:rsidRPr="00B1492D">
        <w:rPr>
          <w:rFonts w:eastAsia="Times New Roman"/>
          <w:i/>
          <w:color w:val="191A1E"/>
          <w:sz w:val="28"/>
          <w:szCs w:val="28"/>
          <w:lang w:val="uk-UA" w:eastAsia="ru-RU"/>
        </w:rPr>
        <w:t>Neuralink</w:t>
      </w:r>
      <w:proofErr w:type="spellEnd"/>
      <w:r w:rsidRPr="00B1492D">
        <w:rPr>
          <w:rFonts w:eastAsia="Times New Roman"/>
          <w:i/>
          <w:color w:val="191A1E"/>
          <w:sz w:val="28"/>
          <w:szCs w:val="28"/>
          <w:lang w:val="uk-UA" w:eastAsia="ru-RU"/>
        </w:rPr>
        <w:t xml:space="preserve"> покликані допомогти повернутися до нормального життя людям із хворобами мозку та спини, наприклад, відновити можливість рухатися для паралізованих, повернути зір сліпим, нормалізувати гормональний фон для людей із депресією.</w:t>
      </w:r>
    </w:p>
    <w:p w:rsidR="00237B95" w:rsidRPr="006A259A" w:rsidRDefault="00237B95" w:rsidP="00B1492D">
      <w:pPr>
        <w:pStyle w:val="Default"/>
        <w:numPr>
          <w:ilvl w:val="0"/>
          <w:numId w:val="4"/>
        </w:numPr>
        <w:ind w:left="0" w:firstLine="709"/>
        <w:jc w:val="both"/>
        <w:rPr>
          <w:color w:val="auto"/>
          <w:sz w:val="28"/>
          <w:szCs w:val="28"/>
          <w:lang w:val="uk-UA"/>
        </w:rPr>
      </w:pPr>
      <w:r w:rsidRPr="006A259A">
        <w:rPr>
          <w:rFonts w:eastAsia="Times New Roman"/>
          <w:i/>
          <w:color w:val="auto"/>
          <w:sz w:val="28"/>
          <w:szCs w:val="28"/>
          <w:lang w:val="uk-UA" w:eastAsia="ru-RU"/>
        </w:rPr>
        <w:t xml:space="preserve">Генеральний директор американської </w:t>
      </w:r>
      <w:proofErr w:type="spellStart"/>
      <w:r w:rsidRPr="006A259A">
        <w:rPr>
          <w:rFonts w:eastAsia="Times New Roman"/>
          <w:i/>
          <w:color w:val="auto"/>
          <w:sz w:val="28"/>
          <w:szCs w:val="28"/>
          <w:lang w:val="uk-UA" w:eastAsia="ru-RU"/>
        </w:rPr>
        <w:t>Trainual</w:t>
      </w:r>
      <w:proofErr w:type="spellEnd"/>
      <w:r w:rsidRPr="006A259A">
        <w:rPr>
          <w:rFonts w:eastAsia="Times New Roman"/>
          <w:i/>
          <w:color w:val="auto"/>
          <w:sz w:val="28"/>
          <w:szCs w:val="28"/>
          <w:lang w:val="uk-UA" w:eastAsia="ru-RU"/>
        </w:rPr>
        <w:t xml:space="preserve"> Кріс </w:t>
      </w:r>
      <w:proofErr w:type="spellStart"/>
      <w:r w:rsidRPr="006A259A">
        <w:rPr>
          <w:rFonts w:eastAsia="Times New Roman"/>
          <w:i/>
          <w:color w:val="auto"/>
          <w:sz w:val="28"/>
          <w:szCs w:val="28"/>
          <w:lang w:val="uk-UA" w:eastAsia="ru-RU"/>
        </w:rPr>
        <w:t>Ронзіо</w:t>
      </w:r>
      <w:proofErr w:type="spellEnd"/>
      <w:r w:rsidRPr="006A259A">
        <w:rPr>
          <w:rFonts w:eastAsia="Times New Roman"/>
          <w:i/>
          <w:color w:val="auto"/>
          <w:sz w:val="28"/>
          <w:szCs w:val="28"/>
          <w:lang w:val="uk-UA" w:eastAsia="ru-RU"/>
        </w:rPr>
        <w:t xml:space="preserve"> пропонує новим співробітникам 5 тисяч доларів за звільнення з компанії протягом двох тижнів. На його думку, така практика допомагає підтримувати корпоративну культуру компанії. Крім того, це дає можливість утримувати у штаті лише найкращих і найвідданіших працівників.</w:t>
      </w:r>
    </w:p>
    <w:p w:rsidR="00237B95" w:rsidRPr="00B1492D" w:rsidRDefault="00237B95" w:rsidP="00B1492D">
      <w:pPr>
        <w:pStyle w:val="Default"/>
        <w:ind w:firstLine="709"/>
        <w:jc w:val="both"/>
        <w:rPr>
          <w:color w:val="000000" w:themeColor="text1"/>
          <w:sz w:val="28"/>
          <w:szCs w:val="28"/>
          <w:lang w:val="uk-UA"/>
        </w:rPr>
      </w:pPr>
      <w:r w:rsidRPr="00B1492D">
        <w:rPr>
          <w:color w:val="000000" w:themeColor="text1"/>
          <w:sz w:val="28"/>
          <w:szCs w:val="28"/>
          <w:lang w:val="uk-UA"/>
        </w:rPr>
        <w:t xml:space="preserve">Отже, </w:t>
      </w:r>
      <w:proofErr w:type="spellStart"/>
      <w:r w:rsidRPr="00B1492D">
        <w:rPr>
          <w:color w:val="000000" w:themeColor="text1"/>
          <w:sz w:val="28"/>
          <w:szCs w:val="28"/>
          <w:lang w:val="uk-UA"/>
        </w:rPr>
        <w:t>soft</w:t>
      </w:r>
      <w:proofErr w:type="spellEnd"/>
      <w:r w:rsidRPr="00B1492D">
        <w:rPr>
          <w:color w:val="000000" w:themeColor="text1"/>
          <w:sz w:val="28"/>
          <w:szCs w:val="28"/>
          <w:lang w:val="uk-UA"/>
        </w:rPr>
        <w:t xml:space="preserve"> </w:t>
      </w:r>
      <w:proofErr w:type="spellStart"/>
      <w:r w:rsidRPr="00B1492D">
        <w:rPr>
          <w:color w:val="000000" w:themeColor="text1"/>
          <w:sz w:val="28"/>
          <w:szCs w:val="28"/>
          <w:lang w:val="uk-UA"/>
        </w:rPr>
        <w:t>skills</w:t>
      </w:r>
      <w:proofErr w:type="spellEnd"/>
      <w:r w:rsidRPr="00B1492D">
        <w:rPr>
          <w:color w:val="000000" w:themeColor="text1"/>
          <w:sz w:val="28"/>
          <w:szCs w:val="28"/>
          <w:lang w:val="uk-UA"/>
        </w:rPr>
        <w:t xml:space="preserve"> дають можливість бути успішним незалежно від специфіки діяльності та напряму, у якому працює людина, адже вміння переконувати, знаходити підхід до людей, лідирувати, міжособистісне спілкування, ведення переговорних процесів, робота в команді, особистісний розвиток, управління часом, ерудованість, креативність сприяють подальшому кар'єрному зростанню й швидкому реагуванню на нові життєві виклики.</w:t>
      </w:r>
      <w:r w:rsidRPr="00B1492D">
        <w:rPr>
          <w:sz w:val="28"/>
          <w:szCs w:val="28"/>
          <w:lang w:val="uk-UA"/>
        </w:rPr>
        <w:t xml:space="preserve"> </w:t>
      </w:r>
      <w:r w:rsidRPr="00B1492D">
        <w:rPr>
          <w:color w:val="000000" w:themeColor="text1"/>
          <w:sz w:val="28"/>
          <w:szCs w:val="28"/>
          <w:lang w:val="uk-UA"/>
        </w:rPr>
        <w:t>Уміння комунікувати підтримує в людині стан психологічної впевненості, духовної рівноваги, дає відчуття життєвої перспективи, а цього досягти можна, прочинаючи від найпростішого, найочевиднішого.</w:t>
      </w:r>
    </w:p>
    <w:p w:rsidR="00237B95" w:rsidRPr="00B1492D" w:rsidRDefault="00237B95" w:rsidP="00B1492D">
      <w:pPr>
        <w:pStyle w:val="Default"/>
        <w:ind w:firstLine="709"/>
        <w:jc w:val="both"/>
        <w:rPr>
          <w:sz w:val="28"/>
          <w:szCs w:val="28"/>
          <w:lang w:val="uk-UA"/>
        </w:rPr>
      </w:pPr>
      <w:r w:rsidRPr="00B1492D">
        <w:rPr>
          <w:sz w:val="28"/>
          <w:szCs w:val="28"/>
          <w:lang w:val="uk-UA"/>
        </w:rPr>
        <w:t>Складниками гнучких навичок є вміння критично мислити, а саме: аналізувати ситуацію, що склалася, узагальнювати та змінювати поведінку відповідно до середовища, здатність відчувати, розуміти та аналізувати почуття та емоції інших людей. Тому й організація роботи в контексті спецкурсу оновлюватиме методичні знання і формуватиме вміння нового покоління.</w:t>
      </w:r>
    </w:p>
    <w:p w:rsidR="006A259A" w:rsidRDefault="006A259A" w:rsidP="00B1492D">
      <w:pPr>
        <w:spacing w:line="240" w:lineRule="auto"/>
        <w:ind w:leftChars="0" w:left="0" w:firstLineChars="0" w:firstLine="709"/>
        <w:rPr>
          <w:rFonts w:eastAsia="Arimo"/>
          <w:b/>
          <w:sz w:val="28"/>
          <w:szCs w:val="28"/>
          <w:lang w:val="uk-UA"/>
        </w:rPr>
      </w:pPr>
    </w:p>
    <w:p w:rsidR="00237B95" w:rsidRPr="00B1492D" w:rsidRDefault="00B1492D" w:rsidP="00B1492D">
      <w:pPr>
        <w:spacing w:line="240" w:lineRule="auto"/>
        <w:ind w:leftChars="0" w:left="0" w:firstLineChars="0" w:firstLine="709"/>
        <w:rPr>
          <w:rFonts w:eastAsia="Arimo"/>
          <w:b/>
          <w:sz w:val="28"/>
          <w:szCs w:val="28"/>
          <w:lang w:val="uk-UA"/>
        </w:rPr>
      </w:pPr>
      <w:r>
        <w:rPr>
          <w:rFonts w:eastAsia="Arimo"/>
          <w:b/>
          <w:sz w:val="28"/>
          <w:szCs w:val="28"/>
          <w:lang w:val="uk-UA"/>
        </w:rPr>
        <w:t>Список використаних джерел:</w:t>
      </w:r>
    </w:p>
    <w:p w:rsidR="00237B95" w:rsidRPr="006A259A" w:rsidRDefault="006A259A" w:rsidP="006A259A">
      <w:pPr>
        <w:suppressAutoHyphens w:val="0"/>
        <w:spacing w:line="240" w:lineRule="auto"/>
        <w:ind w:leftChars="0" w:left="0" w:firstLineChars="0" w:firstLine="708"/>
        <w:jc w:val="both"/>
        <w:textDirection w:val="lrTb"/>
        <w:textAlignment w:val="auto"/>
        <w:outlineLvl w:val="9"/>
        <w:rPr>
          <w:rFonts w:eastAsia="Arimo"/>
          <w:color w:val="000000" w:themeColor="text1"/>
          <w:sz w:val="28"/>
          <w:szCs w:val="28"/>
          <w:lang w:val="uk-UA"/>
        </w:rPr>
      </w:pPr>
      <w:r>
        <w:rPr>
          <w:rFonts w:eastAsia="TimesNewRomanPS-BoldMT"/>
          <w:color w:val="000000" w:themeColor="text1"/>
          <w:kern w:val="2"/>
          <w:sz w:val="28"/>
          <w:szCs w:val="28"/>
          <w:lang w:val="uk-UA" w:eastAsia="fa-IR" w:bidi="fa-IR"/>
        </w:rPr>
        <w:t>1. </w:t>
      </w:r>
      <w:r w:rsidR="00237B95" w:rsidRPr="006A259A">
        <w:rPr>
          <w:rFonts w:eastAsia="TimesNewRomanPS-BoldMT"/>
          <w:color w:val="000000" w:themeColor="text1"/>
          <w:kern w:val="2"/>
          <w:sz w:val="28"/>
          <w:szCs w:val="28"/>
          <w:lang w:val="uk-UA" w:eastAsia="fa-IR" w:bidi="fa-IR"/>
        </w:rPr>
        <w:t>Грона Н.В. Компетентнісний підхід до розвитку гнучких умінь (</w:t>
      </w:r>
      <w:proofErr w:type="spellStart"/>
      <w:r w:rsidR="00237B95" w:rsidRPr="006A259A">
        <w:rPr>
          <w:rFonts w:eastAsia="TimesNewRomanPS-BoldMT"/>
          <w:color w:val="000000" w:themeColor="text1"/>
          <w:kern w:val="2"/>
          <w:sz w:val="28"/>
          <w:szCs w:val="28"/>
          <w:lang w:val="uk-UA" w:eastAsia="fa-IR" w:bidi="fa-IR"/>
        </w:rPr>
        <w:t>Soft</w:t>
      </w:r>
      <w:proofErr w:type="spellEnd"/>
      <w:r w:rsidR="00237B95" w:rsidRPr="006A259A">
        <w:rPr>
          <w:rFonts w:eastAsia="TimesNewRomanPS-BoldMT"/>
          <w:color w:val="000000" w:themeColor="text1"/>
          <w:kern w:val="2"/>
          <w:sz w:val="28"/>
          <w:szCs w:val="28"/>
          <w:lang w:val="uk-UA" w:eastAsia="fa-IR" w:bidi="fa-IR"/>
        </w:rPr>
        <w:t xml:space="preserve"> </w:t>
      </w:r>
      <w:proofErr w:type="spellStart"/>
      <w:r w:rsidR="00237B95" w:rsidRPr="006A259A">
        <w:rPr>
          <w:rFonts w:eastAsia="TimesNewRomanPS-BoldMT"/>
          <w:color w:val="000000" w:themeColor="text1"/>
          <w:kern w:val="2"/>
          <w:sz w:val="28"/>
          <w:szCs w:val="28"/>
          <w:lang w:val="uk-UA" w:eastAsia="fa-IR" w:bidi="fa-IR"/>
        </w:rPr>
        <w:t>skills</w:t>
      </w:r>
      <w:proofErr w:type="spellEnd"/>
      <w:r w:rsidR="00237B95" w:rsidRPr="006A259A">
        <w:rPr>
          <w:rFonts w:eastAsia="TimesNewRomanPS-BoldMT"/>
          <w:color w:val="000000" w:themeColor="text1"/>
          <w:kern w:val="2"/>
          <w:sz w:val="28"/>
          <w:szCs w:val="28"/>
          <w:lang w:val="uk-UA" w:eastAsia="fa-IR" w:bidi="fa-IR"/>
        </w:rPr>
        <w:t xml:space="preserve">) у курсі методики навчання української мови </w:t>
      </w:r>
      <w:proofErr w:type="spellStart"/>
      <w:r w:rsidR="00237B95" w:rsidRPr="006A259A">
        <w:rPr>
          <w:rFonts w:eastAsia="TimesNewRomanPS-BoldMT"/>
          <w:color w:val="000000" w:themeColor="text1"/>
          <w:kern w:val="2"/>
          <w:sz w:val="28"/>
          <w:szCs w:val="28"/>
          <w:lang w:val="uk-UA" w:eastAsia="fa-IR" w:bidi="fa-IR"/>
        </w:rPr>
        <w:t>Культуромовна</w:t>
      </w:r>
      <w:proofErr w:type="spellEnd"/>
      <w:r w:rsidR="00237B95" w:rsidRPr="006A259A">
        <w:rPr>
          <w:rFonts w:eastAsia="TimesNewRomanPS-BoldMT"/>
          <w:color w:val="000000" w:themeColor="text1"/>
          <w:kern w:val="2"/>
          <w:sz w:val="28"/>
          <w:szCs w:val="28"/>
          <w:lang w:val="uk-UA" w:eastAsia="fa-IR" w:bidi="fa-IR"/>
        </w:rPr>
        <w:t xml:space="preserve"> особистість фахівця у ХХІ столітті: </w:t>
      </w:r>
      <w:proofErr w:type="spellStart"/>
      <w:r w:rsidR="00237B95" w:rsidRPr="006A259A">
        <w:rPr>
          <w:rFonts w:eastAsia="TimesNewRomanPS-BoldMT"/>
          <w:color w:val="000000" w:themeColor="text1"/>
          <w:kern w:val="2"/>
          <w:sz w:val="28"/>
          <w:szCs w:val="28"/>
          <w:lang w:val="uk-UA" w:eastAsia="fa-IR" w:bidi="fa-IR"/>
        </w:rPr>
        <w:t>зб</w:t>
      </w:r>
      <w:proofErr w:type="spellEnd"/>
      <w:r w:rsidRPr="006A259A">
        <w:rPr>
          <w:rFonts w:eastAsia="TimesNewRomanPS-BoldMT"/>
          <w:color w:val="000000" w:themeColor="text1"/>
          <w:kern w:val="2"/>
          <w:sz w:val="28"/>
          <w:szCs w:val="28"/>
          <w:lang w:val="uk-UA" w:eastAsia="fa-IR" w:bidi="fa-IR"/>
        </w:rPr>
        <w:t>.</w:t>
      </w:r>
      <w:r w:rsidR="00237B95" w:rsidRPr="006A259A">
        <w:rPr>
          <w:rFonts w:eastAsia="TimesNewRomanPS-BoldMT"/>
          <w:color w:val="000000" w:themeColor="text1"/>
          <w:kern w:val="2"/>
          <w:sz w:val="28"/>
          <w:szCs w:val="28"/>
          <w:lang w:val="uk-UA" w:eastAsia="fa-IR" w:bidi="fa-IR"/>
        </w:rPr>
        <w:t xml:space="preserve"> мат</w:t>
      </w:r>
      <w:r w:rsidRPr="006A259A">
        <w:rPr>
          <w:rFonts w:eastAsia="TimesNewRomanPS-BoldMT"/>
          <w:color w:val="000000" w:themeColor="text1"/>
          <w:kern w:val="2"/>
          <w:sz w:val="28"/>
          <w:szCs w:val="28"/>
          <w:lang w:val="uk-UA" w:eastAsia="fa-IR" w:bidi="fa-IR"/>
        </w:rPr>
        <w:t>.</w:t>
      </w:r>
      <w:r w:rsidR="00237B95" w:rsidRPr="006A259A">
        <w:rPr>
          <w:rFonts w:eastAsia="TimesNewRomanPS-BoldMT"/>
          <w:color w:val="000000" w:themeColor="text1"/>
          <w:kern w:val="2"/>
          <w:sz w:val="28"/>
          <w:szCs w:val="28"/>
          <w:lang w:val="uk-UA" w:eastAsia="fa-IR" w:bidi="fa-IR"/>
        </w:rPr>
        <w:t xml:space="preserve"> V </w:t>
      </w:r>
      <w:proofErr w:type="spellStart"/>
      <w:r w:rsidR="00237B95" w:rsidRPr="006A259A">
        <w:rPr>
          <w:rFonts w:eastAsia="TimesNewRomanPS-BoldMT"/>
          <w:color w:val="000000" w:themeColor="text1"/>
          <w:kern w:val="2"/>
          <w:sz w:val="28"/>
          <w:szCs w:val="28"/>
          <w:lang w:val="uk-UA" w:eastAsia="fa-IR" w:bidi="fa-IR"/>
        </w:rPr>
        <w:t>міжнарод</w:t>
      </w:r>
      <w:proofErr w:type="spellEnd"/>
      <w:r w:rsidRPr="006A259A">
        <w:rPr>
          <w:rFonts w:eastAsia="TimesNewRomanPS-BoldMT"/>
          <w:color w:val="000000" w:themeColor="text1"/>
          <w:kern w:val="2"/>
          <w:sz w:val="28"/>
          <w:szCs w:val="28"/>
          <w:lang w:val="uk-UA" w:eastAsia="fa-IR" w:bidi="fa-IR"/>
        </w:rPr>
        <w:t>.</w:t>
      </w:r>
      <w:r w:rsidR="00237B95" w:rsidRPr="006A259A">
        <w:rPr>
          <w:rFonts w:eastAsia="TimesNewRomanPS-BoldMT"/>
          <w:color w:val="000000" w:themeColor="text1"/>
          <w:kern w:val="2"/>
          <w:sz w:val="28"/>
          <w:szCs w:val="28"/>
          <w:lang w:val="uk-UA" w:eastAsia="fa-IR" w:bidi="fa-IR"/>
        </w:rPr>
        <w:t xml:space="preserve"> </w:t>
      </w:r>
      <w:r w:rsidRPr="006A259A">
        <w:rPr>
          <w:rFonts w:eastAsia="TimesNewRomanPS-BoldMT"/>
          <w:color w:val="000000" w:themeColor="text1"/>
          <w:kern w:val="2"/>
          <w:sz w:val="28"/>
          <w:szCs w:val="28"/>
          <w:lang w:val="uk-UA" w:eastAsia="fa-IR" w:bidi="fa-IR"/>
        </w:rPr>
        <w:t>н</w:t>
      </w:r>
      <w:r w:rsidR="00237B95" w:rsidRPr="006A259A">
        <w:rPr>
          <w:rFonts w:eastAsia="TimesNewRomanPS-BoldMT"/>
          <w:color w:val="000000" w:themeColor="text1"/>
          <w:kern w:val="2"/>
          <w:sz w:val="28"/>
          <w:szCs w:val="28"/>
          <w:lang w:val="uk-UA" w:eastAsia="fa-IR" w:bidi="fa-IR"/>
        </w:rPr>
        <w:t>аук</w:t>
      </w:r>
      <w:r w:rsidRPr="006A259A">
        <w:rPr>
          <w:rFonts w:eastAsia="TimesNewRomanPS-BoldMT"/>
          <w:color w:val="000000" w:themeColor="text1"/>
          <w:kern w:val="2"/>
          <w:sz w:val="28"/>
          <w:szCs w:val="28"/>
          <w:lang w:val="uk-UA" w:eastAsia="fa-IR" w:bidi="fa-IR"/>
        </w:rPr>
        <w:t>.-</w:t>
      </w:r>
      <w:proofErr w:type="spellStart"/>
      <w:r w:rsidR="00237B95" w:rsidRPr="006A259A">
        <w:rPr>
          <w:rFonts w:eastAsia="TimesNewRomanPS-BoldMT"/>
          <w:color w:val="000000" w:themeColor="text1"/>
          <w:kern w:val="2"/>
          <w:sz w:val="28"/>
          <w:szCs w:val="28"/>
          <w:lang w:val="uk-UA" w:eastAsia="fa-IR" w:bidi="fa-IR"/>
        </w:rPr>
        <w:t>практ</w:t>
      </w:r>
      <w:proofErr w:type="spellEnd"/>
      <w:r w:rsidRPr="006A259A">
        <w:rPr>
          <w:rFonts w:eastAsia="TimesNewRomanPS-BoldMT"/>
          <w:color w:val="000000" w:themeColor="text1"/>
          <w:kern w:val="2"/>
          <w:sz w:val="28"/>
          <w:szCs w:val="28"/>
          <w:lang w:val="uk-UA" w:eastAsia="fa-IR" w:bidi="fa-IR"/>
        </w:rPr>
        <w:t>.</w:t>
      </w:r>
      <w:r w:rsidR="00237B95" w:rsidRPr="006A259A">
        <w:rPr>
          <w:rFonts w:eastAsia="TimesNewRomanPS-BoldMT"/>
          <w:color w:val="000000" w:themeColor="text1"/>
          <w:kern w:val="2"/>
          <w:sz w:val="28"/>
          <w:szCs w:val="28"/>
          <w:lang w:val="uk-UA" w:eastAsia="fa-IR" w:bidi="fa-IR"/>
        </w:rPr>
        <w:t xml:space="preserve"> </w:t>
      </w:r>
      <w:proofErr w:type="spellStart"/>
      <w:r w:rsidR="00237B95" w:rsidRPr="006A259A">
        <w:rPr>
          <w:rFonts w:eastAsia="TimesNewRomanPS-BoldMT"/>
          <w:color w:val="000000" w:themeColor="text1"/>
          <w:kern w:val="2"/>
          <w:sz w:val="28"/>
          <w:szCs w:val="28"/>
          <w:lang w:val="uk-UA" w:eastAsia="fa-IR" w:bidi="fa-IR"/>
        </w:rPr>
        <w:t>конф</w:t>
      </w:r>
      <w:proofErr w:type="spellEnd"/>
      <w:r w:rsidRPr="006A259A">
        <w:rPr>
          <w:rFonts w:eastAsia="TimesNewRomanPS-BoldMT"/>
          <w:color w:val="000000" w:themeColor="text1"/>
          <w:kern w:val="2"/>
          <w:sz w:val="28"/>
          <w:szCs w:val="28"/>
          <w:lang w:val="uk-UA" w:eastAsia="fa-IR" w:bidi="fa-IR"/>
        </w:rPr>
        <w:t>.</w:t>
      </w:r>
      <w:r w:rsidR="00237B95" w:rsidRPr="006A259A">
        <w:rPr>
          <w:rFonts w:eastAsia="TimesNewRomanPS-BoldMT"/>
          <w:color w:val="000000" w:themeColor="text1"/>
          <w:kern w:val="2"/>
          <w:sz w:val="28"/>
          <w:szCs w:val="28"/>
          <w:lang w:val="uk-UA" w:eastAsia="fa-IR" w:bidi="fa-IR"/>
        </w:rPr>
        <w:t xml:space="preserve"> (Суми, 2021) / за ред. О. М. </w:t>
      </w:r>
      <w:proofErr w:type="spellStart"/>
      <w:r w:rsidR="00237B95" w:rsidRPr="006A259A">
        <w:rPr>
          <w:rFonts w:eastAsia="TimesNewRomanPS-BoldMT"/>
          <w:color w:val="000000" w:themeColor="text1"/>
          <w:kern w:val="2"/>
          <w:sz w:val="28"/>
          <w:szCs w:val="28"/>
          <w:lang w:val="uk-UA" w:eastAsia="fa-IR" w:bidi="fa-IR"/>
        </w:rPr>
        <w:t>Семеног</w:t>
      </w:r>
      <w:proofErr w:type="spellEnd"/>
      <w:r w:rsidR="00237B95" w:rsidRPr="006A259A">
        <w:rPr>
          <w:rFonts w:eastAsia="TimesNewRomanPS-BoldMT"/>
          <w:color w:val="000000" w:themeColor="text1"/>
          <w:kern w:val="2"/>
          <w:sz w:val="28"/>
          <w:szCs w:val="28"/>
          <w:lang w:val="uk-UA" w:eastAsia="fa-IR" w:bidi="fa-IR"/>
        </w:rPr>
        <w:t xml:space="preserve">. Видавництво </w:t>
      </w:r>
      <w:proofErr w:type="spellStart"/>
      <w:r w:rsidR="00237B95" w:rsidRPr="006A259A">
        <w:rPr>
          <w:rFonts w:eastAsia="TimesNewRomanPS-BoldMT"/>
          <w:color w:val="000000" w:themeColor="text1"/>
          <w:kern w:val="2"/>
          <w:sz w:val="28"/>
          <w:szCs w:val="28"/>
          <w:lang w:val="uk-UA" w:eastAsia="fa-IR" w:bidi="fa-IR"/>
        </w:rPr>
        <w:t>СумДПУ</w:t>
      </w:r>
      <w:proofErr w:type="spellEnd"/>
      <w:r w:rsidR="00237B95" w:rsidRPr="006A259A">
        <w:rPr>
          <w:rFonts w:eastAsia="TimesNewRomanPS-BoldMT"/>
          <w:color w:val="000000" w:themeColor="text1"/>
          <w:kern w:val="2"/>
          <w:sz w:val="28"/>
          <w:szCs w:val="28"/>
          <w:lang w:val="uk-UA" w:eastAsia="fa-IR" w:bidi="fa-IR"/>
        </w:rPr>
        <w:t xml:space="preserve"> ім. А. С. Макаренка. 2022; 5: 37</w:t>
      </w:r>
      <w:r>
        <w:rPr>
          <w:rFonts w:eastAsia="TimesNewRomanPS-BoldMT"/>
          <w:color w:val="000000" w:themeColor="text1"/>
          <w:kern w:val="2"/>
          <w:sz w:val="28"/>
          <w:szCs w:val="28"/>
          <w:lang w:val="uk-UA" w:eastAsia="fa-IR" w:bidi="fa-IR"/>
        </w:rPr>
        <w:t>-</w:t>
      </w:r>
      <w:r w:rsidR="00237B95" w:rsidRPr="006A259A">
        <w:rPr>
          <w:rFonts w:eastAsia="TimesNewRomanPS-BoldMT"/>
          <w:color w:val="000000" w:themeColor="text1"/>
          <w:kern w:val="2"/>
          <w:sz w:val="28"/>
          <w:szCs w:val="28"/>
          <w:lang w:val="uk-UA" w:eastAsia="fa-IR" w:bidi="fa-IR"/>
        </w:rPr>
        <w:t>40.</w:t>
      </w:r>
    </w:p>
    <w:p w:rsidR="00237B95" w:rsidRPr="006A259A" w:rsidRDefault="006A259A" w:rsidP="006A259A">
      <w:pPr>
        <w:suppressAutoHyphens w:val="0"/>
        <w:spacing w:line="240" w:lineRule="auto"/>
        <w:ind w:leftChars="0" w:left="0" w:firstLineChars="0" w:firstLine="708"/>
        <w:jc w:val="both"/>
        <w:textDirection w:val="lrTb"/>
        <w:textAlignment w:val="auto"/>
        <w:outlineLvl w:val="9"/>
        <w:rPr>
          <w:rFonts w:eastAsia="Arimo"/>
          <w:color w:val="000000" w:themeColor="text1"/>
          <w:sz w:val="28"/>
          <w:szCs w:val="28"/>
          <w:lang w:val="uk-UA"/>
        </w:rPr>
      </w:pPr>
      <w:r>
        <w:rPr>
          <w:rFonts w:eastAsia="Arimo"/>
          <w:color w:val="000000" w:themeColor="text1"/>
          <w:sz w:val="28"/>
          <w:szCs w:val="28"/>
          <w:lang w:val="uk-UA"/>
        </w:rPr>
        <w:t>2. </w:t>
      </w:r>
      <w:r w:rsidR="00237B95" w:rsidRPr="006A259A">
        <w:rPr>
          <w:rFonts w:eastAsia="Arimo"/>
          <w:color w:val="000000" w:themeColor="text1"/>
          <w:sz w:val="28"/>
          <w:szCs w:val="28"/>
          <w:lang w:val="uk-UA"/>
        </w:rPr>
        <w:t>Коваль К.О. Розвиток «</w:t>
      </w:r>
      <w:proofErr w:type="spellStart"/>
      <w:r w:rsidR="00237B95" w:rsidRPr="006A259A">
        <w:rPr>
          <w:rFonts w:eastAsia="Arimo"/>
          <w:color w:val="000000" w:themeColor="text1"/>
          <w:sz w:val="28"/>
          <w:szCs w:val="28"/>
          <w:lang w:val="uk-UA"/>
        </w:rPr>
        <w:t>soft</w:t>
      </w:r>
      <w:proofErr w:type="spellEnd"/>
      <w:r w:rsidR="00237B95" w:rsidRPr="006A259A">
        <w:rPr>
          <w:rFonts w:eastAsia="Arimo"/>
          <w:color w:val="000000" w:themeColor="text1"/>
          <w:sz w:val="28"/>
          <w:szCs w:val="28"/>
          <w:lang w:val="uk-UA"/>
        </w:rPr>
        <w:t xml:space="preserve"> </w:t>
      </w:r>
      <w:proofErr w:type="spellStart"/>
      <w:r w:rsidR="00237B95" w:rsidRPr="006A259A">
        <w:rPr>
          <w:rFonts w:eastAsia="Arimo"/>
          <w:color w:val="000000" w:themeColor="text1"/>
          <w:sz w:val="28"/>
          <w:szCs w:val="28"/>
          <w:lang w:val="uk-UA"/>
        </w:rPr>
        <w:t>skills</w:t>
      </w:r>
      <w:proofErr w:type="spellEnd"/>
      <w:r w:rsidR="00237B95" w:rsidRPr="006A259A">
        <w:rPr>
          <w:rFonts w:eastAsia="Arimo"/>
          <w:color w:val="000000" w:themeColor="text1"/>
          <w:sz w:val="28"/>
          <w:szCs w:val="28"/>
          <w:lang w:val="uk-UA"/>
        </w:rPr>
        <w:t xml:space="preserve">» у студентів – один з важливих чинників працевлаштування. </w:t>
      </w:r>
      <w:r w:rsidR="00237B95" w:rsidRPr="006A259A">
        <w:rPr>
          <w:rFonts w:eastAsia="Arimo-Italic"/>
          <w:i/>
          <w:iCs/>
          <w:color w:val="000000" w:themeColor="text1"/>
          <w:sz w:val="28"/>
          <w:szCs w:val="28"/>
          <w:lang w:val="uk-UA"/>
        </w:rPr>
        <w:t>Вісник Вінницького політехнічного інституту</w:t>
      </w:r>
      <w:r w:rsidR="00237B95" w:rsidRPr="006A259A">
        <w:rPr>
          <w:rFonts w:eastAsia="Arimo"/>
          <w:color w:val="000000" w:themeColor="text1"/>
          <w:sz w:val="28"/>
          <w:szCs w:val="28"/>
          <w:lang w:val="uk-UA"/>
        </w:rPr>
        <w:t>.2015; 2: 162</w:t>
      </w:r>
      <w:r>
        <w:rPr>
          <w:rFonts w:eastAsia="Arimo"/>
          <w:color w:val="000000" w:themeColor="text1"/>
          <w:sz w:val="28"/>
          <w:szCs w:val="28"/>
          <w:lang w:val="uk-UA"/>
        </w:rPr>
        <w:t>-</w:t>
      </w:r>
      <w:r w:rsidR="00237B95" w:rsidRPr="006A259A">
        <w:rPr>
          <w:rFonts w:eastAsia="Arimo"/>
          <w:color w:val="000000" w:themeColor="text1"/>
          <w:sz w:val="28"/>
          <w:szCs w:val="28"/>
          <w:lang w:val="uk-UA"/>
        </w:rPr>
        <w:t>167.</w:t>
      </w:r>
    </w:p>
    <w:p w:rsidR="00EA59CA" w:rsidRPr="006A259A" w:rsidRDefault="006A259A" w:rsidP="006A259A">
      <w:pPr>
        <w:pBdr>
          <w:top w:val="nil"/>
          <w:left w:val="nil"/>
          <w:bottom w:val="nil"/>
          <w:right w:val="nil"/>
          <w:between w:val="nil"/>
        </w:pBdr>
        <w:shd w:val="clear" w:color="auto" w:fill="FFFFFF"/>
        <w:suppressAutoHyphens w:val="0"/>
        <w:spacing w:line="240" w:lineRule="auto"/>
        <w:ind w:leftChars="0" w:left="0" w:firstLineChars="0" w:firstLine="708"/>
        <w:jc w:val="both"/>
        <w:textDirection w:val="lrTb"/>
        <w:textAlignment w:val="auto"/>
        <w:outlineLvl w:val="9"/>
        <w:rPr>
          <w:lang w:val="uk-UA"/>
        </w:rPr>
      </w:pPr>
      <w:r>
        <w:rPr>
          <w:rFonts w:eastAsia="Arimo"/>
          <w:color w:val="000000" w:themeColor="text1"/>
          <w:sz w:val="28"/>
          <w:szCs w:val="28"/>
          <w:lang w:val="uk-UA"/>
        </w:rPr>
        <w:t>3. </w:t>
      </w:r>
      <w:proofErr w:type="spellStart"/>
      <w:r w:rsidR="00237B95" w:rsidRPr="006A259A">
        <w:rPr>
          <w:rFonts w:eastAsia="Arimo"/>
          <w:color w:val="000000" w:themeColor="text1"/>
          <w:sz w:val="28"/>
          <w:szCs w:val="28"/>
          <w:lang w:val="uk-UA"/>
        </w:rPr>
        <w:t>Наход</w:t>
      </w:r>
      <w:proofErr w:type="spellEnd"/>
      <w:r w:rsidR="00237B95" w:rsidRPr="006A259A">
        <w:rPr>
          <w:rFonts w:eastAsia="Arimo"/>
          <w:color w:val="000000" w:themeColor="text1"/>
          <w:sz w:val="28"/>
          <w:szCs w:val="28"/>
          <w:lang w:val="uk-UA"/>
        </w:rPr>
        <w:t xml:space="preserve"> С.А. Значущість «</w:t>
      </w:r>
      <w:proofErr w:type="spellStart"/>
      <w:r w:rsidR="00237B95" w:rsidRPr="006A259A">
        <w:rPr>
          <w:rFonts w:eastAsia="Arimo"/>
          <w:color w:val="000000" w:themeColor="text1"/>
          <w:sz w:val="28"/>
          <w:szCs w:val="28"/>
          <w:lang w:val="uk-UA"/>
        </w:rPr>
        <w:t>Soft</w:t>
      </w:r>
      <w:proofErr w:type="spellEnd"/>
      <w:r w:rsidR="00237B95" w:rsidRPr="006A259A">
        <w:rPr>
          <w:rFonts w:eastAsia="Arimo"/>
          <w:color w:val="000000" w:themeColor="text1"/>
          <w:sz w:val="28"/>
          <w:szCs w:val="28"/>
          <w:lang w:val="uk-UA"/>
        </w:rPr>
        <w:t xml:space="preserve"> </w:t>
      </w:r>
      <w:proofErr w:type="spellStart"/>
      <w:r w:rsidR="00237B95" w:rsidRPr="006A259A">
        <w:rPr>
          <w:rFonts w:eastAsia="Arimo"/>
          <w:color w:val="000000" w:themeColor="text1"/>
          <w:sz w:val="28"/>
          <w:szCs w:val="28"/>
          <w:lang w:val="uk-UA"/>
        </w:rPr>
        <w:t>skills</w:t>
      </w:r>
      <w:proofErr w:type="spellEnd"/>
      <w:r w:rsidR="00237B95" w:rsidRPr="006A259A">
        <w:rPr>
          <w:rFonts w:eastAsia="Arimo"/>
          <w:color w:val="000000" w:themeColor="text1"/>
          <w:sz w:val="28"/>
          <w:szCs w:val="28"/>
          <w:lang w:val="uk-UA"/>
        </w:rPr>
        <w:t xml:space="preserve">» для професійного становлення майбутніх фахівців </w:t>
      </w:r>
      <w:proofErr w:type="spellStart"/>
      <w:r w:rsidR="00237B95" w:rsidRPr="006A259A">
        <w:rPr>
          <w:rFonts w:eastAsia="Arimo"/>
          <w:color w:val="000000" w:themeColor="text1"/>
          <w:sz w:val="28"/>
          <w:szCs w:val="28"/>
          <w:lang w:val="uk-UA"/>
        </w:rPr>
        <w:t>соціономічнихпрофесій</w:t>
      </w:r>
      <w:proofErr w:type="spellEnd"/>
      <w:r w:rsidR="00237B95" w:rsidRPr="006A259A">
        <w:rPr>
          <w:rFonts w:eastAsia="Arimo"/>
          <w:color w:val="000000" w:themeColor="text1"/>
          <w:sz w:val="28"/>
          <w:szCs w:val="28"/>
          <w:lang w:val="uk-UA"/>
        </w:rPr>
        <w:t xml:space="preserve">. </w:t>
      </w:r>
      <w:r w:rsidR="00237B95" w:rsidRPr="006A259A">
        <w:rPr>
          <w:rFonts w:eastAsia="Arimo-Italic"/>
          <w:i/>
          <w:iCs/>
          <w:color w:val="000000" w:themeColor="text1"/>
          <w:sz w:val="28"/>
          <w:szCs w:val="28"/>
          <w:lang w:val="uk-UA"/>
        </w:rPr>
        <w:t xml:space="preserve">Науковий часопис Національного </w:t>
      </w:r>
      <w:r w:rsidR="00237B95" w:rsidRPr="006A259A">
        <w:rPr>
          <w:rFonts w:eastAsia="Arimo-Italic"/>
          <w:i/>
          <w:iCs/>
          <w:color w:val="000000" w:themeColor="text1"/>
          <w:sz w:val="28"/>
          <w:szCs w:val="28"/>
          <w:lang w:val="uk-UA"/>
        </w:rPr>
        <w:lastRenderedPageBreak/>
        <w:t>педагогічного університету імені М.П. Драгоманова. Серія 5 :Педагогічні науки: реалії та перспективи</w:t>
      </w:r>
      <w:r w:rsidR="00237B95" w:rsidRPr="006A259A">
        <w:rPr>
          <w:rFonts w:eastAsia="Arimo"/>
          <w:color w:val="000000" w:themeColor="text1"/>
          <w:sz w:val="28"/>
          <w:szCs w:val="28"/>
          <w:lang w:val="uk-UA"/>
        </w:rPr>
        <w:t>. 2018; 63:131</w:t>
      </w:r>
      <w:r w:rsidR="00B1492D" w:rsidRPr="006A259A">
        <w:rPr>
          <w:rFonts w:eastAsia="Arimo"/>
          <w:color w:val="000000" w:themeColor="text1"/>
          <w:sz w:val="28"/>
          <w:szCs w:val="28"/>
          <w:lang w:val="uk-UA"/>
        </w:rPr>
        <w:t>-</w:t>
      </w:r>
      <w:r w:rsidR="00237B95" w:rsidRPr="006A259A">
        <w:rPr>
          <w:rFonts w:eastAsia="Arimo"/>
          <w:color w:val="000000" w:themeColor="text1"/>
          <w:sz w:val="28"/>
          <w:szCs w:val="28"/>
          <w:lang w:val="uk-UA"/>
        </w:rPr>
        <w:t>135.</w:t>
      </w:r>
    </w:p>
    <w:sectPr w:rsidR="00EA59CA" w:rsidRPr="006A259A" w:rsidSect="00B149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MS Gothic"/>
    <w:panose1 w:val="00000000000000000000"/>
    <w:charset w:val="80"/>
    <w:family w:val="auto"/>
    <w:notTrueType/>
    <w:pitch w:val="default"/>
    <w:sig w:usb0="00000003" w:usb1="08070000" w:usb2="00000010" w:usb3="00000000" w:csb0="00020001" w:csb1="00000000"/>
  </w:font>
  <w:font w:name="TimesNewRomanPS-BoldMT">
    <w:altName w:val="Latha"/>
    <w:charset w:val="CC"/>
    <w:family w:val="auto"/>
    <w:pitch w:val="default"/>
    <w:sig w:usb0="00000000" w:usb1="00000000" w:usb2="00000000" w:usb3="00000000" w:csb0="00000004" w:csb1="00000000"/>
  </w:font>
  <w:font w:name="Arimo-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F11D8"/>
    <w:multiLevelType w:val="hybridMultilevel"/>
    <w:tmpl w:val="AA703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E2349"/>
    <w:multiLevelType w:val="hybridMultilevel"/>
    <w:tmpl w:val="623E7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872408"/>
    <w:multiLevelType w:val="hybridMultilevel"/>
    <w:tmpl w:val="076CFAEC"/>
    <w:lvl w:ilvl="0" w:tplc="658AEB86">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1E94F19"/>
    <w:multiLevelType w:val="hybridMultilevel"/>
    <w:tmpl w:val="9EB29C0C"/>
    <w:lvl w:ilvl="0" w:tplc="27C4EE28">
      <w:start w:val="1"/>
      <w:numFmt w:val="bullet"/>
      <w:lvlText w:val=""/>
      <w:lvlJc w:val="left"/>
      <w:pPr>
        <w:tabs>
          <w:tab w:val="num" w:pos="720"/>
        </w:tabs>
        <w:ind w:left="72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150086"/>
    <w:multiLevelType w:val="hybridMultilevel"/>
    <w:tmpl w:val="8EC45F20"/>
    <w:lvl w:ilvl="0" w:tplc="2000000F">
      <w:start w:val="1"/>
      <w:numFmt w:val="decimal"/>
      <w:lvlText w:val="%1."/>
      <w:lvlJc w:val="left"/>
      <w:pPr>
        <w:ind w:left="1495"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679456EC"/>
    <w:multiLevelType w:val="hybridMultilevel"/>
    <w:tmpl w:val="E500D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6FA278B"/>
    <w:multiLevelType w:val="hybridMultilevel"/>
    <w:tmpl w:val="4F5E183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1D"/>
    <w:rsid w:val="0022651B"/>
    <w:rsid w:val="00237B95"/>
    <w:rsid w:val="003B7AC5"/>
    <w:rsid w:val="0046048E"/>
    <w:rsid w:val="006A259A"/>
    <w:rsid w:val="0081661D"/>
    <w:rsid w:val="00965187"/>
    <w:rsid w:val="00AF37A4"/>
    <w:rsid w:val="00B07D59"/>
    <w:rsid w:val="00B1492D"/>
    <w:rsid w:val="00EA59CA"/>
    <w:rsid w:val="00F652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2996"/>
  <w15:chartTrackingRefBased/>
  <w15:docId w15:val="{1A55375B-6556-4B17-85B4-E73438E0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B9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B95"/>
    <w:pPr>
      <w:ind w:left="720"/>
      <w:contextualSpacing/>
    </w:pPr>
  </w:style>
  <w:style w:type="paragraph" w:customStyle="1" w:styleId="Default">
    <w:name w:val="Default"/>
    <w:rsid w:val="00237B9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4">
    <w:name w:val="Normal (Web)"/>
    <w:basedOn w:val="a"/>
    <w:unhideWhenUsed/>
    <w:rsid w:val="00237B95"/>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1BEF-E23D-4697-B259-7B4310FE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ADMN</dc:creator>
  <cp:keywords/>
  <dc:description/>
  <cp:lastModifiedBy>USER</cp:lastModifiedBy>
  <cp:revision>9</cp:revision>
  <dcterms:created xsi:type="dcterms:W3CDTF">2022-09-13T10:57:00Z</dcterms:created>
  <dcterms:modified xsi:type="dcterms:W3CDTF">2022-09-14T20:57:00Z</dcterms:modified>
</cp:coreProperties>
</file>