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0E9B" w14:textId="77777777" w:rsidR="00D078CA" w:rsidRDefault="00E03C8F" w:rsidP="00B1315F">
      <w:pPr>
        <w:tabs>
          <w:tab w:val="left" w:pos="720"/>
        </w:tabs>
        <w:ind w:firstLine="567"/>
        <w:jc w:val="center"/>
        <w:rPr>
          <w:rFonts w:eastAsia="Calibri" w:cs="Times New Roman"/>
          <w:b/>
          <w:sz w:val="28"/>
          <w:szCs w:val="28"/>
        </w:rPr>
      </w:pPr>
      <w:r w:rsidRPr="00D078CA">
        <w:rPr>
          <w:rFonts w:eastAsia="Calibri" w:cs="Times New Roman"/>
          <w:b/>
          <w:sz w:val="28"/>
          <w:szCs w:val="28"/>
        </w:rPr>
        <w:t xml:space="preserve">ШКІЛЬНЕ САМОВРЯДУВАННЯ ЯК ПРОЯВ ДЕМОКРАТІЇ (З ДОСВІДУ ОРГАНІЗАЦІЇ </w:t>
      </w:r>
      <w:r>
        <w:rPr>
          <w:rFonts w:eastAsia="Calibri" w:cs="Times New Roman"/>
          <w:b/>
          <w:sz w:val="28"/>
          <w:szCs w:val="28"/>
        </w:rPr>
        <w:t xml:space="preserve">АНГЛІЙСЬКИХ І НІМЕЦЬКИХ </w:t>
      </w:r>
      <w:r w:rsidRPr="00D078CA">
        <w:rPr>
          <w:rFonts w:eastAsia="Calibri" w:cs="Times New Roman"/>
          <w:b/>
          <w:sz w:val="28"/>
          <w:szCs w:val="28"/>
        </w:rPr>
        <w:t xml:space="preserve">«НОВИХ ШКІЛ» </w:t>
      </w:r>
      <w:r>
        <w:rPr>
          <w:rFonts w:eastAsia="Calibri" w:cs="Times New Roman"/>
          <w:b/>
          <w:sz w:val="28"/>
          <w:szCs w:val="28"/>
        </w:rPr>
        <w:t xml:space="preserve">КІНЦЯ ХІХ – І ТРЕТИНИ </w:t>
      </w:r>
      <w:r w:rsidRPr="00D078CA">
        <w:rPr>
          <w:rFonts w:eastAsia="Calibri" w:cs="Times New Roman"/>
          <w:b/>
          <w:sz w:val="28"/>
          <w:szCs w:val="28"/>
        </w:rPr>
        <w:t>ХХ</w:t>
      </w:r>
      <w:r>
        <w:rPr>
          <w:rFonts w:eastAsia="Calibri" w:cs="Times New Roman"/>
          <w:b/>
          <w:sz w:val="28"/>
          <w:szCs w:val="28"/>
        </w:rPr>
        <w:t> </w:t>
      </w:r>
      <w:r w:rsidRPr="00D078CA">
        <w:rPr>
          <w:rFonts w:eastAsia="Calibri" w:cs="Times New Roman"/>
          <w:b/>
          <w:sz w:val="28"/>
          <w:szCs w:val="28"/>
        </w:rPr>
        <w:t>СТ.)</w:t>
      </w:r>
    </w:p>
    <w:p w14:paraId="65812643" w14:textId="77777777" w:rsidR="00C32E07" w:rsidRDefault="00C32E07" w:rsidP="00B1315F">
      <w:pPr>
        <w:tabs>
          <w:tab w:val="left" w:pos="720"/>
        </w:tabs>
        <w:ind w:firstLine="567"/>
        <w:jc w:val="center"/>
        <w:rPr>
          <w:rFonts w:eastAsia="Calibri" w:cs="Times New Roman"/>
          <w:b/>
          <w:sz w:val="28"/>
          <w:szCs w:val="28"/>
        </w:rPr>
      </w:pPr>
    </w:p>
    <w:p w14:paraId="128227FA" w14:textId="7226B688" w:rsidR="00E03C8F" w:rsidRPr="00AC7D2C" w:rsidRDefault="00E03C8F" w:rsidP="00B1315F">
      <w:pPr>
        <w:tabs>
          <w:tab w:val="left" w:pos="720"/>
        </w:tabs>
        <w:ind w:firstLine="567"/>
        <w:jc w:val="right"/>
        <w:rPr>
          <w:rFonts w:eastAsia="Calibri" w:cs="Times New Roman"/>
          <w:b/>
          <w:szCs w:val="24"/>
        </w:rPr>
      </w:pPr>
      <w:r w:rsidRPr="00AC7D2C">
        <w:rPr>
          <w:rFonts w:eastAsia="Calibri" w:cs="Times New Roman"/>
          <w:b/>
          <w:szCs w:val="24"/>
        </w:rPr>
        <w:t>Прибора Тетяна Олександрівна</w:t>
      </w:r>
      <w:r w:rsidR="0072200B" w:rsidRPr="00AC7D2C">
        <w:rPr>
          <w:rFonts w:eastAsia="Calibri" w:cs="Times New Roman"/>
          <w:b/>
          <w:szCs w:val="24"/>
        </w:rPr>
        <w:t>,</w:t>
      </w:r>
    </w:p>
    <w:p w14:paraId="2644693B" w14:textId="77777777" w:rsidR="00E03C8F" w:rsidRPr="00AC7D2C" w:rsidRDefault="00E03C8F" w:rsidP="00B1315F">
      <w:pPr>
        <w:tabs>
          <w:tab w:val="left" w:pos="720"/>
        </w:tabs>
        <w:ind w:firstLine="567"/>
        <w:jc w:val="right"/>
        <w:rPr>
          <w:rFonts w:eastAsia="Calibri" w:cs="Times New Roman"/>
          <w:szCs w:val="24"/>
        </w:rPr>
      </w:pPr>
      <w:r w:rsidRPr="00AC7D2C">
        <w:rPr>
          <w:rFonts w:eastAsia="Calibri" w:cs="Times New Roman"/>
          <w:szCs w:val="24"/>
        </w:rPr>
        <w:t>доцентка кафедри дошкільної та початкової освіти</w:t>
      </w:r>
    </w:p>
    <w:p w14:paraId="2985B3E2" w14:textId="77777777" w:rsidR="00E03C8F" w:rsidRPr="00AC7D2C" w:rsidRDefault="00E03C8F" w:rsidP="00B1315F">
      <w:pPr>
        <w:tabs>
          <w:tab w:val="left" w:pos="720"/>
        </w:tabs>
        <w:ind w:firstLine="567"/>
        <w:jc w:val="right"/>
        <w:rPr>
          <w:rFonts w:eastAsia="Calibri" w:cs="Times New Roman"/>
          <w:szCs w:val="24"/>
        </w:rPr>
      </w:pPr>
      <w:r w:rsidRPr="00AC7D2C">
        <w:rPr>
          <w:rFonts w:eastAsia="Calibri" w:cs="Times New Roman"/>
          <w:szCs w:val="24"/>
        </w:rPr>
        <w:t>Центральноукраїнського державного педагогічного</w:t>
      </w:r>
    </w:p>
    <w:p w14:paraId="0952A877" w14:textId="52356575" w:rsidR="00E03C8F" w:rsidRPr="00AC7D2C" w:rsidRDefault="00E03C8F" w:rsidP="00B1315F">
      <w:pPr>
        <w:tabs>
          <w:tab w:val="left" w:pos="720"/>
        </w:tabs>
        <w:ind w:firstLine="567"/>
        <w:jc w:val="right"/>
        <w:rPr>
          <w:rFonts w:eastAsia="Calibri" w:cs="Times New Roman"/>
          <w:szCs w:val="24"/>
        </w:rPr>
      </w:pPr>
      <w:r w:rsidRPr="00AC7D2C">
        <w:rPr>
          <w:rFonts w:eastAsia="Calibri" w:cs="Times New Roman"/>
          <w:szCs w:val="24"/>
        </w:rPr>
        <w:t>університету імені Володимира Винниченка</w:t>
      </w:r>
      <w:r w:rsidR="0072200B" w:rsidRPr="00AC7D2C">
        <w:rPr>
          <w:rFonts w:eastAsia="Calibri" w:cs="Times New Roman"/>
          <w:szCs w:val="24"/>
        </w:rPr>
        <w:t>,</w:t>
      </w:r>
    </w:p>
    <w:p w14:paraId="43159C05" w14:textId="77777777" w:rsidR="00E03C8F" w:rsidRPr="00AC7D2C" w:rsidRDefault="00E03C8F" w:rsidP="00B1315F">
      <w:pPr>
        <w:tabs>
          <w:tab w:val="left" w:pos="720"/>
        </w:tabs>
        <w:ind w:firstLine="567"/>
        <w:jc w:val="right"/>
        <w:rPr>
          <w:rFonts w:eastAsia="Calibri" w:cs="Times New Roman"/>
          <w:szCs w:val="24"/>
        </w:rPr>
      </w:pPr>
      <w:r w:rsidRPr="00AC7D2C">
        <w:rPr>
          <w:rFonts w:eastAsia="Calibri" w:cs="Times New Roman"/>
          <w:szCs w:val="24"/>
        </w:rPr>
        <w:t>кандидат педагогічних наук, доцент</w:t>
      </w:r>
    </w:p>
    <w:p w14:paraId="2F0F4DE6" w14:textId="77777777" w:rsidR="00EF1E79" w:rsidRDefault="00EF1E79" w:rsidP="00B1315F">
      <w:pPr>
        <w:tabs>
          <w:tab w:val="left" w:pos="720"/>
        </w:tabs>
        <w:ind w:firstLine="567"/>
        <w:jc w:val="right"/>
        <w:rPr>
          <w:rFonts w:eastAsia="Calibri" w:cs="Times New Roman"/>
          <w:b/>
          <w:sz w:val="28"/>
          <w:szCs w:val="28"/>
        </w:rPr>
      </w:pPr>
    </w:p>
    <w:p w14:paraId="31D8C5C1" w14:textId="4214168F" w:rsidR="00EF1E79" w:rsidRPr="0072200B" w:rsidRDefault="00E03C8F" w:rsidP="00D66F77">
      <w:pPr>
        <w:tabs>
          <w:tab w:val="left" w:pos="720"/>
        </w:tabs>
        <w:ind w:firstLine="567"/>
        <w:jc w:val="both"/>
        <w:rPr>
          <w:rFonts w:eastAsia="Calibri" w:cs="Times New Roman"/>
          <w:i/>
          <w:sz w:val="28"/>
          <w:szCs w:val="28"/>
        </w:rPr>
      </w:pPr>
      <w:r w:rsidRPr="0072200B">
        <w:rPr>
          <w:rFonts w:eastAsia="Calibri" w:cs="Times New Roman"/>
          <w:b/>
          <w:i/>
          <w:sz w:val="28"/>
          <w:szCs w:val="28"/>
        </w:rPr>
        <w:t>Анотація.</w:t>
      </w:r>
      <w:r w:rsidR="005B6590" w:rsidRPr="0072200B">
        <w:rPr>
          <w:rFonts w:eastAsia="Calibri" w:cs="Times New Roman"/>
          <w:b/>
          <w:i/>
          <w:sz w:val="28"/>
          <w:szCs w:val="28"/>
        </w:rPr>
        <w:t xml:space="preserve"> </w:t>
      </w:r>
      <w:r w:rsidR="005B6590" w:rsidRPr="0072200B">
        <w:rPr>
          <w:rFonts w:eastAsia="Calibri" w:cs="Times New Roman"/>
          <w:i/>
          <w:sz w:val="28"/>
          <w:szCs w:val="28"/>
        </w:rPr>
        <w:t xml:space="preserve">У тезах розкривається особливості учнівського самоврядування </w:t>
      </w:r>
      <w:r w:rsidR="008879F1" w:rsidRPr="0072200B">
        <w:rPr>
          <w:rFonts w:eastAsia="Calibri" w:cs="Times New Roman"/>
          <w:i/>
          <w:sz w:val="28"/>
          <w:szCs w:val="28"/>
        </w:rPr>
        <w:t>в</w:t>
      </w:r>
      <w:r w:rsidR="005B6590" w:rsidRPr="0072200B">
        <w:rPr>
          <w:rFonts w:eastAsia="Calibri" w:cs="Times New Roman"/>
          <w:i/>
          <w:sz w:val="28"/>
          <w:szCs w:val="28"/>
        </w:rPr>
        <w:t xml:space="preserve"> «нових школах» кінця ХІХ – І третини ХХ ст. як прояву демократії </w:t>
      </w:r>
      <w:r w:rsidR="008879F1" w:rsidRPr="0072200B">
        <w:rPr>
          <w:rFonts w:eastAsia="Calibri" w:cs="Times New Roman"/>
          <w:i/>
          <w:sz w:val="28"/>
          <w:szCs w:val="28"/>
        </w:rPr>
        <w:t>в</w:t>
      </w:r>
      <w:r w:rsidR="005B6590" w:rsidRPr="0072200B">
        <w:rPr>
          <w:rFonts w:eastAsia="Calibri" w:cs="Times New Roman"/>
          <w:i/>
          <w:sz w:val="28"/>
          <w:szCs w:val="28"/>
        </w:rPr>
        <w:t xml:space="preserve"> закладах освіти. Звертається увага на мету, форму, структуру </w:t>
      </w:r>
      <w:r w:rsidR="001871DF" w:rsidRPr="0072200B">
        <w:rPr>
          <w:rFonts w:eastAsia="Calibri" w:cs="Times New Roman"/>
          <w:i/>
          <w:sz w:val="28"/>
          <w:szCs w:val="28"/>
        </w:rPr>
        <w:t>шкільного</w:t>
      </w:r>
      <w:r w:rsidR="005B6590" w:rsidRPr="0072200B">
        <w:rPr>
          <w:rFonts w:eastAsia="Calibri" w:cs="Times New Roman"/>
          <w:i/>
          <w:sz w:val="28"/>
          <w:szCs w:val="28"/>
        </w:rPr>
        <w:t xml:space="preserve"> самоврядування.</w:t>
      </w:r>
    </w:p>
    <w:p w14:paraId="64274E42" w14:textId="19394898" w:rsidR="00E03C8F" w:rsidRPr="0072200B" w:rsidRDefault="00E03C8F" w:rsidP="00B1315F">
      <w:pPr>
        <w:tabs>
          <w:tab w:val="left" w:pos="720"/>
        </w:tabs>
        <w:ind w:firstLine="567"/>
        <w:jc w:val="both"/>
        <w:rPr>
          <w:rFonts w:eastAsia="Calibri" w:cs="Times New Roman"/>
          <w:i/>
          <w:sz w:val="28"/>
          <w:szCs w:val="28"/>
        </w:rPr>
      </w:pPr>
      <w:r w:rsidRPr="0072200B">
        <w:rPr>
          <w:rFonts w:eastAsia="Calibri" w:cs="Times New Roman"/>
          <w:b/>
          <w:i/>
          <w:sz w:val="28"/>
          <w:szCs w:val="28"/>
        </w:rPr>
        <w:t>Ключов</w:t>
      </w:r>
      <w:r w:rsidR="006B1C86">
        <w:rPr>
          <w:rFonts w:eastAsia="Calibri" w:cs="Times New Roman"/>
          <w:b/>
          <w:i/>
          <w:sz w:val="28"/>
          <w:szCs w:val="28"/>
        </w:rPr>
        <w:t xml:space="preserve">і </w:t>
      </w:r>
      <w:r w:rsidRPr="0072200B">
        <w:rPr>
          <w:rFonts w:eastAsia="Calibri" w:cs="Times New Roman"/>
          <w:b/>
          <w:i/>
          <w:sz w:val="28"/>
          <w:szCs w:val="28"/>
        </w:rPr>
        <w:t xml:space="preserve">слова: </w:t>
      </w:r>
      <w:r w:rsidRPr="0072200B">
        <w:rPr>
          <w:rFonts w:eastAsia="Calibri" w:cs="Times New Roman"/>
          <w:i/>
          <w:sz w:val="28"/>
          <w:szCs w:val="28"/>
        </w:rPr>
        <w:t xml:space="preserve">учнівське самоврядування, демократія, </w:t>
      </w:r>
      <w:r w:rsidR="005B6590" w:rsidRPr="0072200B">
        <w:rPr>
          <w:rFonts w:eastAsia="Calibri" w:cs="Times New Roman"/>
          <w:i/>
          <w:sz w:val="28"/>
          <w:szCs w:val="28"/>
        </w:rPr>
        <w:t>«нова школа»</w:t>
      </w:r>
    </w:p>
    <w:p w14:paraId="52F22F50" w14:textId="77777777" w:rsidR="00EF1E79" w:rsidRPr="005B6590" w:rsidRDefault="00EF1E79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</w:p>
    <w:p w14:paraId="300DFB23" w14:textId="77777777" w:rsidR="008A365D" w:rsidRDefault="00467600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 w:rsidRPr="00467600">
        <w:rPr>
          <w:rFonts w:eastAsia="Calibri" w:cs="Times New Roman"/>
          <w:sz w:val="28"/>
          <w:szCs w:val="28"/>
        </w:rPr>
        <w:t>Шкільне самоврядування є проявом застосува</w:t>
      </w:r>
      <w:r>
        <w:rPr>
          <w:rFonts w:eastAsia="Calibri" w:cs="Times New Roman"/>
          <w:sz w:val="28"/>
          <w:szCs w:val="28"/>
        </w:rPr>
        <w:t>ння практики демократії в школі. Справжня демократія можлива тільки там, де діти самостійно приймають рішення і відчувають за це відповідальність перед шкільною спільнотою.</w:t>
      </w:r>
      <w:r w:rsidR="00AF19ED">
        <w:rPr>
          <w:rFonts w:eastAsia="Calibri" w:cs="Times New Roman"/>
          <w:sz w:val="28"/>
          <w:szCs w:val="28"/>
        </w:rPr>
        <w:t xml:space="preserve"> </w:t>
      </w:r>
      <w:r w:rsidR="008A365D">
        <w:rPr>
          <w:rFonts w:eastAsia="Calibri" w:cs="Times New Roman"/>
          <w:sz w:val="28"/>
          <w:szCs w:val="28"/>
        </w:rPr>
        <w:t>С</w:t>
      </w:r>
      <w:r w:rsidR="00AF19ED">
        <w:rPr>
          <w:rFonts w:eastAsia="Calibri" w:cs="Times New Roman"/>
          <w:sz w:val="28"/>
          <w:szCs w:val="28"/>
        </w:rPr>
        <w:t xml:space="preserve">амоврядування допомагає дитині відчути себе </w:t>
      </w:r>
      <w:r w:rsidR="008A365D">
        <w:rPr>
          <w:rFonts w:eastAsia="Calibri" w:cs="Times New Roman"/>
          <w:sz w:val="28"/>
          <w:szCs w:val="28"/>
        </w:rPr>
        <w:t>вільною</w:t>
      </w:r>
      <w:r w:rsidR="00AF19ED">
        <w:rPr>
          <w:rFonts w:eastAsia="Calibri" w:cs="Times New Roman"/>
          <w:sz w:val="28"/>
          <w:szCs w:val="28"/>
        </w:rPr>
        <w:t xml:space="preserve"> і закладає розуміння, що «твоя свобода закінчується там, де починається свобода іншого». </w:t>
      </w:r>
      <w:r w:rsidR="008A365D">
        <w:rPr>
          <w:rFonts w:eastAsia="Calibri" w:cs="Times New Roman"/>
          <w:sz w:val="28"/>
          <w:szCs w:val="28"/>
        </w:rPr>
        <w:t xml:space="preserve">Учні починають відчувати баланс між правами і обов’язками, </w:t>
      </w:r>
      <w:r w:rsidR="00D03AE9">
        <w:rPr>
          <w:rFonts w:eastAsia="Calibri" w:cs="Times New Roman"/>
          <w:sz w:val="28"/>
          <w:szCs w:val="28"/>
        </w:rPr>
        <w:t xml:space="preserve">вчяться доводити свою думку, </w:t>
      </w:r>
      <w:r w:rsidR="00D81E34">
        <w:rPr>
          <w:rFonts w:eastAsia="Calibri" w:cs="Times New Roman"/>
          <w:sz w:val="28"/>
          <w:szCs w:val="28"/>
        </w:rPr>
        <w:t>самостійно обирати і долучатися до різних видів</w:t>
      </w:r>
      <w:r w:rsidR="00D81E34" w:rsidRPr="00D81E34">
        <w:rPr>
          <w:rFonts w:eastAsia="Calibri" w:cs="Times New Roman"/>
          <w:sz w:val="28"/>
          <w:szCs w:val="28"/>
        </w:rPr>
        <w:t xml:space="preserve"> </w:t>
      </w:r>
      <w:r w:rsidR="00D81E34">
        <w:rPr>
          <w:rFonts w:eastAsia="Calibri" w:cs="Times New Roman"/>
          <w:sz w:val="28"/>
          <w:szCs w:val="28"/>
        </w:rPr>
        <w:t>праці, отримувати задоволення не тільки від результату, але від процесу діяльності, бути організатор</w:t>
      </w:r>
      <w:r w:rsidR="0032754E">
        <w:rPr>
          <w:rFonts w:eastAsia="Calibri" w:cs="Times New Roman"/>
          <w:sz w:val="28"/>
          <w:szCs w:val="28"/>
        </w:rPr>
        <w:t>ами</w:t>
      </w:r>
      <w:r w:rsidR="00D81E34">
        <w:rPr>
          <w:rFonts w:eastAsia="Calibri" w:cs="Times New Roman"/>
          <w:sz w:val="28"/>
          <w:szCs w:val="28"/>
        </w:rPr>
        <w:t xml:space="preserve"> і виконавц</w:t>
      </w:r>
      <w:r w:rsidR="0032754E">
        <w:rPr>
          <w:rFonts w:eastAsia="Calibri" w:cs="Times New Roman"/>
          <w:sz w:val="28"/>
          <w:szCs w:val="28"/>
        </w:rPr>
        <w:t>ями. Їхня творчість перестає обмежуватись авторитетною думкою дорослих.</w:t>
      </w:r>
    </w:p>
    <w:p w14:paraId="236836D9" w14:textId="77777777" w:rsidR="008A365D" w:rsidRDefault="0032754E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Ідеї шкільного самоврядування не нові в тій чи іншій формі вон</w:t>
      </w:r>
      <w:r w:rsidR="00315649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існувал</w:t>
      </w:r>
      <w:r w:rsidR="00315649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ще з античних часів: то зника</w:t>
      </w:r>
      <w:r w:rsidR="00315649">
        <w:rPr>
          <w:rFonts w:eastAsia="Calibri" w:cs="Times New Roman"/>
          <w:sz w:val="28"/>
          <w:szCs w:val="28"/>
        </w:rPr>
        <w:t>ючи</w:t>
      </w:r>
      <w:r>
        <w:rPr>
          <w:rFonts w:eastAsia="Calibri" w:cs="Times New Roman"/>
          <w:sz w:val="28"/>
          <w:szCs w:val="28"/>
        </w:rPr>
        <w:t>, то поступово відроджу</w:t>
      </w:r>
      <w:r w:rsidR="00315649">
        <w:rPr>
          <w:rFonts w:eastAsia="Calibri" w:cs="Times New Roman"/>
          <w:sz w:val="28"/>
          <w:szCs w:val="28"/>
        </w:rPr>
        <w:t>ючись</w:t>
      </w:r>
      <w:r>
        <w:rPr>
          <w:rFonts w:eastAsia="Calibri" w:cs="Times New Roman"/>
          <w:sz w:val="28"/>
          <w:szCs w:val="28"/>
        </w:rPr>
        <w:t>.</w:t>
      </w:r>
      <w:r w:rsidR="0051795D">
        <w:rPr>
          <w:rFonts w:eastAsia="Calibri" w:cs="Times New Roman"/>
          <w:sz w:val="28"/>
          <w:szCs w:val="28"/>
        </w:rPr>
        <w:t xml:space="preserve"> Одним із періодів розквіту </w:t>
      </w:r>
      <w:r w:rsidR="00315649">
        <w:rPr>
          <w:rFonts w:eastAsia="Calibri" w:cs="Times New Roman"/>
          <w:sz w:val="28"/>
          <w:szCs w:val="28"/>
        </w:rPr>
        <w:t xml:space="preserve">учнівського самоврядування </w:t>
      </w:r>
      <w:r w:rsidR="0051795D">
        <w:rPr>
          <w:rFonts w:eastAsia="Calibri" w:cs="Times New Roman"/>
          <w:sz w:val="28"/>
          <w:szCs w:val="28"/>
        </w:rPr>
        <w:t>був кінець ХІХ – початок ХХ</w:t>
      </w:r>
      <w:r w:rsidR="00315649">
        <w:rPr>
          <w:rFonts w:eastAsia="Calibri" w:cs="Times New Roman"/>
          <w:sz w:val="28"/>
          <w:szCs w:val="28"/>
        </w:rPr>
        <w:t> </w:t>
      </w:r>
      <w:r w:rsidR="0051795D">
        <w:rPr>
          <w:rFonts w:eastAsia="Calibri" w:cs="Times New Roman"/>
          <w:sz w:val="28"/>
          <w:szCs w:val="28"/>
        </w:rPr>
        <w:t>столітт</w:t>
      </w:r>
      <w:r w:rsidR="00315649">
        <w:rPr>
          <w:rFonts w:eastAsia="Calibri" w:cs="Times New Roman"/>
          <w:sz w:val="28"/>
          <w:szCs w:val="28"/>
        </w:rPr>
        <w:t>я</w:t>
      </w:r>
      <w:r w:rsidR="0051795D">
        <w:rPr>
          <w:rFonts w:eastAsia="Calibri" w:cs="Times New Roman"/>
          <w:sz w:val="28"/>
          <w:szCs w:val="28"/>
        </w:rPr>
        <w:t xml:space="preserve">. Поява «нових шкіл» Західної Європи </w:t>
      </w:r>
      <w:r w:rsidR="00173A01">
        <w:rPr>
          <w:rFonts w:eastAsia="Calibri" w:cs="Times New Roman"/>
          <w:sz w:val="28"/>
          <w:szCs w:val="28"/>
        </w:rPr>
        <w:t xml:space="preserve">(приватних </w:t>
      </w:r>
      <w:r w:rsidR="00BE606F">
        <w:rPr>
          <w:rFonts w:eastAsia="Calibri" w:cs="Times New Roman"/>
          <w:sz w:val="28"/>
          <w:szCs w:val="28"/>
        </w:rPr>
        <w:t xml:space="preserve">заміських </w:t>
      </w:r>
      <w:r w:rsidR="00173A01" w:rsidRPr="00D078CA">
        <w:rPr>
          <w:rFonts w:eastAsia="Calibri" w:cs="Times New Roman"/>
          <w:sz w:val="28"/>
          <w:szCs w:val="28"/>
        </w:rPr>
        <w:t>навчально-виховн</w:t>
      </w:r>
      <w:r w:rsidR="00173A01">
        <w:rPr>
          <w:rFonts w:eastAsia="Calibri" w:cs="Times New Roman"/>
          <w:sz w:val="28"/>
          <w:szCs w:val="28"/>
        </w:rPr>
        <w:t>их</w:t>
      </w:r>
      <w:r w:rsidR="00173A01" w:rsidRPr="00D078CA">
        <w:rPr>
          <w:rFonts w:eastAsia="Calibri" w:cs="Times New Roman"/>
          <w:sz w:val="28"/>
          <w:szCs w:val="28"/>
        </w:rPr>
        <w:t xml:space="preserve"> заклад</w:t>
      </w:r>
      <w:r w:rsidR="00173A01">
        <w:rPr>
          <w:rFonts w:eastAsia="Calibri" w:cs="Times New Roman"/>
          <w:sz w:val="28"/>
          <w:szCs w:val="28"/>
        </w:rPr>
        <w:t>ів</w:t>
      </w:r>
      <w:r w:rsidR="00173A01" w:rsidRPr="00D078CA">
        <w:rPr>
          <w:rFonts w:eastAsia="Calibri" w:cs="Times New Roman"/>
          <w:sz w:val="28"/>
          <w:szCs w:val="28"/>
        </w:rPr>
        <w:t xml:space="preserve"> інтернатного типу</w:t>
      </w:r>
      <w:r w:rsidR="005551EE">
        <w:rPr>
          <w:rFonts w:eastAsia="Calibri" w:cs="Times New Roman"/>
          <w:sz w:val="28"/>
          <w:szCs w:val="28"/>
        </w:rPr>
        <w:t xml:space="preserve"> для дітей віком від 5 до 19</w:t>
      </w:r>
      <w:r w:rsidR="00BE606F">
        <w:rPr>
          <w:rFonts w:eastAsia="Calibri" w:cs="Times New Roman"/>
          <w:sz w:val="28"/>
          <w:szCs w:val="28"/>
        </w:rPr>
        <w:t> </w:t>
      </w:r>
      <w:r w:rsidR="005551EE">
        <w:rPr>
          <w:rFonts w:eastAsia="Calibri" w:cs="Times New Roman"/>
          <w:sz w:val="28"/>
          <w:szCs w:val="28"/>
        </w:rPr>
        <w:t>років</w:t>
      </w:r>
      <w:r w:rsidR="00173A01">
        <w:rPr>
          <w:rFonts w:eastAsia="Calibri" w:cs="Times New Roman"/>
          <w:sz w:val="28"/>
          <w:szCs w:val="28"/>
        </w:rPr>
        <w:t>)</w:t>
      </w:r>
      <w:r w:rsidR="00173A01" w:rsidRPr="00D078CA">
        <w:rPr>
          <w:rFonts w:eastAsia="Calibri" w:cs="Times New Roman"/>
          <w:sz w:val="28"/>
          <w:szCs w:val="28"/>
        </w:rPr>
        <w:t xml:space="preserve"> </w:t>
      </w:r>
      <w:r w:rsidR="0051795D">
        <w:rPr>
          <w:rFonts w:eastAsia="Calibri" w:cs="Times New Roman"/>
          <w:sz w:val="28"/>
          <w:szCs w:val="28"/>
        </w:rPr>
        <w:t xml:space="preserve">наповнила усталену форму </w:t>
      </w:r>
      <w:r w:rsidR="00C20E16">
        <w:rPr>
          <w:rFonts w:eastAsia="Calibri" w:cs="Times New Roman"/>
          <w:sz w:val="28"/>
          <w:szCs w:val="28"/>
        </w:rPr>
        <w:t xml:space="preserve">шкільного самоврядування </w:t>
      </w:r>
      <w:r w:rsidR="0051795D">
        <w:rPr>
          <w:rFonts w:eastAsia="Calibri" w:cs="Times New Roman"/>
          <w:sz w:val="28"/>
          <w:szCs w:val="28"/>
        </w:rPr>
        <w:t>новим змістом</w:t>
      </w:r>
      <w:r w:rsidR="00C20E16">
        <w:rPr>
          <w:rFonts w:eastAsia="Calibri" w:cs="Times New Roman"/>
          <w:sz w:val="28"/>
          <w:szCs w:val="28"/>
        </w:rPr>
        <w:t>, удосконалення якого в свою чергу призвело до виникнення нових видів.</w:t>
      </w:r>
    </w:p>
    <w:p w14:paraId="700CE118" w14:textId="55776ACC" w:rsidR="00D078CA" w:rsidRPr="00D078CA" w:rsidRDefault="00D078CA" w:rsidP="00B1315F">
      <w:pPr>
        <w:tabs>
          <w:tab w:val="left" w:pos="720"/>
          <w:tab w:val="num" w:pos="1107"/>
        </w:tabs>
        <w:ind w:firstLine="567"/>
        <w:jc w:val="both"/>
        <w:rPr>
          <w:rFonts w:eastAsia="Calibri" w:cs="Times New Roman"/>
          <w:sz w:val="28"/>
          <w:szCs w:val="28"/>
        </w:rPr>
      </w:pPr>
      <w:r w:rsidRPr="00D078CA">
        <w:rPr>
          <w:rFonts w:eastAsia="Calibri" w:cs="Times New Roman"/>
          <w:sz w:val="28"/>
          <w:szCs w:val="28"/>
        </w:rPr>
        <w:t>Педагоги-реформатори розуміли всю багатогранність за</w:t>
      </w:r>
      <w:r>
        <w:rPr>
          <w:rFonts w:eastAsia="Calibri" w:cs="Times New Roman"/>
          <w:sz w:val="28"/>
          <w:szCs w:val="28"/>
        </w:rPr>
        <w:t>в</w:t>
      </w:r>
      <w:r w:rsidRPr="00D078CA">
        <w:rPr>
          <w:rFonts w:eastAsia="Calibri" w:cs="Times New Roman"/>
          <w:sz w:val="28"/>
          <w:szCs w:val="28"/>
        </w:rPr>
        <w:t>дань самоврядування і застосовували його з метою:</w:t>
      </w:r>
      <w:r w:rsidR="005A6942">
        <w:rPr>
          <w:rFonts w:eastAsia="Calibri" w:cs="Times New Roman"/>
          <w:sz w:val="28"/>
          <w:szCs w:val="28"/>
        </w:rPr>
        <w:t xml:space="preserve"> 1) </w:t>
      </w:r>
      <w:r w:rsidRPr="00D078CA">
        <w:rPr>
          <w:rFonts w:eastAsia="Calibri" w:cs="Times New Roman"/>
          <w:sz w:val="28"/>
          <w:szCs w:val="28"/>
        </w:rPr>
        <w:t>розширення прав і свобод учнів (</w:t>
      </w:r>
      <w:r w:rsidR="0072351E" w:rsidRPr="00D078CA">
        <w:rPr>
          <w:rFonts w:eastAsia="Calibri" w:cs="Times New Roman"/>
          <w:sz w:val="28"/>
          <w:szCs w:val="28"/>
        </w:rPr>
        <w:t>Г.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Вінекен</w:t>
      </w:r>
      <w:proofErr w:type="spellEnd"/>
      <w:r w:rsidR="0072351E" w:rsidRPr="00D078CA">
        <w:rPr>
          <w:rFonts w:eastAsia="Calibri" w:cs="Times New Roman"/>
          <w:sz w:val="28"/>
          <w:szCs w:val="28"/>
        </w:rPr>
        <w:t>, П.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Гехеб</w:t>
      </w:r>
      <w:proofErr w:type="spellEnd"/>
      <w:r w:rsidR="0072351E">
        <w:rPr>
          <w:rFonts w:eastAsia="Calibri" w:cs="Times New Roman"/>
          <w:sz w:val="28"/>
          <w:szCs w:val="28"/>
        </w:rPr>
        <w:t>,</w:t>
      </w:r>
      <w:r w:rsidR="0072351E" w:rsidRPr="00D078CA">
        <w:rPr>
          <w:rFonts w:eastAsia="Calibri" w:cs="Times New Roman"/>
          <w:sz w:val="28"/>
          <w:szCs w:val="28"/>
        </w:rPr>
        <w:t xml:space="preserve"> </w:t>
      </w:r>
      <w:r w:rsidRPr="00D078CA">
        <w:rPr>
          <w:rFonts w:eastAsia="Calibri" w:cs="Times New Roman"/>
          <w:sz w:val="28"/>
          <w:szCs w:val="28"/>
        </w:rPr>
        <w:t>Г.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Літц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, </w:t>
      </w:r>
      <w:r w:rsidR="0072351E" w:rsidRPr="00D078CA">
        <w:rPr>
          <w:rFonts w:eastAsia="Calibri" w:cs="Times New Roman"/>
          <w:sz w:val="28"/>
          <w:szCs w:val="28"/>
        </w:rPr>
        <w:t>С.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Редді</w:t>
      </w:r>
      <w:proofErr w:type="spellEnd"/>
      <w:r w:rsidR="0072351E" w:rsidRPr="00D078CA">
        <w:rPr>
          <w:rFonts w:eastAsia="Calibri" w:cs="Times New Roman"/>
          <w:sz w:val="28"/>
          <w:szCs w:val="28"/>
        </w:rPr>
        <w:t>,</w:t>
      </w:r>
      <w:r w:rsidR="0072351E">
        <w:rPr>
          <w:rFonts w:eastAsia="Calibri" w:cs="Times New Roman"/>
          <w:sz w:val="28"/>
          <w:szCs w:val="28"/>
        </w:rPr>
        <w:t xml:space="preserve"> </w:t>
      </w:r>
      <w:r w:rsidRPr="00D078CA">
        <w:rPr>
          <w:rFonts w:eastAsia="Calibri" w:cs="Times New Roman"/>
          <w:sz w:val="28"/>
          <w:szCs w:val="28"/>
        </w:rPr>
        <w:t>А.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Фер’єр</w:t>
      </w:r>
      <w:proofErr w:type="spellEnd"/>
      <w:r w:rsidRPr="00D078CA">
        <w:rPr>
          <w:rFonts w:eastAsia="Calibri" w:cs="Times New Roman"/>
          <w:sz w:val="28"/>
          <w:szCs w:val="28"/>
        </w:rPr>
        <w:t>)</w:t>
      </w:r>
      <w:r w:rsidR="005A6942">
        <w:rPr>
          <w:rFonts w:eastAsia="Calibri" w:cs="Times New Roman"/>
          <w:sz w:val="28"/>
          <w:szCs w:val="28"/>
        </w:rPr>
        <w:t>; 2)</w:t>
      </w:r>
      <w:r w:rsidR="0072351E">
        <w:rPr>
          <w:rFonts w:eastAsia="Calibri" w:cs="Times New Roman"/>
          <w:sz w:val="28"/>
          <w:szCs w:val="28"/>
        </w:rPr>
        <w:t> </w:t>
      </w:r>
      <w:r w:rsidR="005A6942" w:rsidRPr="00D078CA">
        <w:rPr>
          <w:rFonts w:eastAsia="Calibri" w:cs="Times New Roman"/>
          <w:sz w:val="28"/>
          <w:szCs w:val="28"/>
        </w:rPr>
        <w:t xml:space="preserve">формуванні незалежної </w:t>
      </w:r>
      <w:r w:rsidR="005A6942">
        <w:rPr>
          <w:rFonts w:eastAsia="Calibri" w:cs="Times New Roman"/>
          <w:sz w:val="28"/>
          <w:szCs w:val="28"/>
        </w:rPr>
        <w:t>особистості як члена спільноти, як</w:t>
      </w:r>
      <w:r w:rsidR="00BE606F">
        <w:rPr>
          <w:rFonts w:eastAsia="Calibri" w:cs="Times New Roman"/>
          <w:sz w:val="28"/>
          <w:szCs w:val="28"/>
        </w:rPr>
        <w:t>а</w:t>
      </w:r>
      <w:r w:rsidR="005A6942">
        <w:rPr>
          <w:rFonts w:eastAsia="Calibri" w:cs="Times New Roman"/>
          <w:sz w:val="28"/>
          <w:szCs w:val="28"/>
        </w:rPr>
        <w:t xml:space="preserve"> б легко адаптува</w:t>
      </w:r>
      <w:r w:rsidR="00BE606F">
        <w:rPr>
          <w:rFonts w:eastAsia="Calibri" w:cs="Times New Roman"/>
          <w:sz w:val="28"/>
          <w:szCs w:val="28"/>
        </w:rPr>
        <w:t xml:space="preserve">лася </w:t>
      </w:r>
      <w:r w:rsidR="005A6942">
        <w:rPr>
          <w:rFonts w:eastAsia="Calibri" w:cs="Times New Roman"/>
          <w:sz w:val="28"/>
          <w:szCs w:val="28"/>
        </w:rPr>
        <w:t>до будь-як</w:t>
      </w:r>
      <w:r w:rsidR="00BE606F">
        <w:rPr>
          <w:rFonts w:eastAsia="Calibri" w:cs="Times New Roman"/>
          <w:sz w:val="28"/>
          <w:szCs w:val="28"/>
        </w:rPr>
        <w:t xml:space="preserve">их </w:t>
      </w:r>
      <w:r w:rsidR="005A6942">
        <w:rPr>
          <w:rFonts w:eastAsia="Calibri" w:cs="Times New Roman"/>
          <w:sz w:val="28"/>
          <w:szCs w:val="28"/>
        </w:rPr>
        <w:t xml:space="preserve">життєвих обставин </w:t>
      </w:r>
      <w:r w:rsidRPr="00D078CA">
        <w:rPr>
          <w:rFonts w:eastAsia="Calibri" w:cs="Times New Roman"/>
          <w:sz w:val="28"/>
          <w:szCs w:val="28"/>
        </w:rPr>
        <w:t>(</w:t>
      </w:r>
      <w:r w:rsidR="0072351E" w:rsidRPr="00D078CA">
        <w:rPr>
          <w:rFonts w:eastAsia="Calibri" w:cs="Times New Roman"/>
          <w:sz w:val="28"/>
          <w:szCs w:val="28"/>
        </w:rPr>
        <w:t>Г.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Вінекен</w:t>
      </w:r>
      <w:proofErr w:type="spellEnd"/>
      <w:r w:rsidR="0072351E" w:rsidRPr="00D078CA">
        <w:rPr>
          <w:rFonts w:eastAsia="Calibri" w:cs="Times New Roman"/>
          <w:sz w:val="28"/>
          <w:szCs w:val="28"/>
        </w:rPr>
        <w:t>, П.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Гехеб</w:t>
      </w:r>
      <w:proofErr w:type="spellEnd"/>
      <w:r w:rsidR="0072351E">
        <w:rPr>
          <w:rFonts w:eastAsia="Calibri" w:cs="Times New Roman"/>
          <w:sz w:val="28"/>
          <w:szCs w:val="28"/>
        </w:rPr>
        <w:t>,</w:t>
      </w:r>
      <w:r w:rsidR="0072351E" w:rsidRPr="00D078CA">
        <w:rPr>
          <w:rFonts w:eastAsia="Calibri" w:cs="Times New Roman"/>
          <w:sz w:val="28"/>
          <w:szCs w:val="28"/>
        </w:rPr>
        <w:t xml:space="preserve"> </w:t>
      </w:r>
      <w:r w:rsidRPr="00D078CA">
        <w:rPr>
          <w:rFonts w:eastAsia="Calibri" w:cs="Times New Roman"/>
          <w:sz w:val="28"/>
          <w:szCs w:val="28"/>
        </w:rPr>
        <w:t>Г.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Літц</w:t>
      </w:r>
      <w:proofErr w:type="spellEnd"/>
      <w:r w:rsidRPr="00D078CA">
        <w:rPr>
          <w:rFonts w:eastAsia="Calibri" w:cs="Times New Roman"/>
          <w:sz w:val="28"/>
          <w:szCs w:val="28"/>
        </w:rPr>
        <w:t>, А.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Фер’єр</w:t>
      </w:r>
      <w:proofErr w:type="spellEnd"/>
      <w:r w:rsidRPr="00D078CA">
        <w:rPr>
          <w:rFonts w:eastAsia="Calibri" w:cs="Times New Roman"/>
          <w:sz w:val="28"/>
          <w:szCs w:val="28"/>
        </w:rPr>
        <w:t>);</w:t>
      </w:r>
      <w:r w:rsidR="005A6942">
        <w:rPr>
          <w:rFonts w:eastAsia="Calibri" w:cs="Times New Roman"/>
          <w:sz w:val="28"/>
          <w:szCs w:val="28"/>
        </w:rPr>
        <w:t xml:space="preserve"> </w:t>
      </w:r>
      <w:r w:rsidR="0072351E">
        <w:rPr>
          <w:rFonts w:eastAsia="Calibri" w:cs="Times New Roman"/>
          <w:sz w:val="28"/>
          <w:szCs w:val="28"/>
        </w:rPr>
        <w:t>3) </w:t>
      </w:r>
      <w:r w:rsidR="005A6942" w:rsidRPr="00D078CA">
        <w:rPr>
          <w:rFonts w:eastAsia="Calibri" w:cs="Times New Roman"/>
          <w:sz w:val="28"/>
          <w:szCs w:val="28"/>
        </w:rPr>
        <w:t>організації взаємодопомоги в</w:t>
      </w:r>
      <w:r w:rsidR="005A6942">
        <w:rPr>
          <w:rFonts w:eastAsia="Calibri" w:cs="Times New Roman"/>
          <w:sz w:val="28"/>
          <w:szCs w:val="28"/>
        </w:rPr>
        <w:t xml:space="preserve"> освітній роботі (</w:t>
      </w:r>
      <w:r w:rsidR="0072351E" w:rsidRPr="00D078CA">
        <w:rPr>
          <w:rFonts w:eastAsia="Calibri" w:cs="Times New Roman"/>
          <w:sz w:val="28"/>
          <w:szCs w:val="28"/>
        </w:rPr>
        <w:t>Д.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Бедлі</w:t>
      </w:r>
      <w:proofErr w:type="spellEnd"/>
      <w:r w:rsidR="0072351E">
        <w:rPr>
          <w:rFonts w:eastAsia="Calibri" w:cs="Times New Roman"/>
          <w:sz w:val="28"/>
          <w:szCs w:val="28"/>
        </w:rPr>
        <w:t>,</w:t>
      </w:r>
      <w:r w:rsidR="0072351E" w:rsidRPr="00D078CA">
        <w:rPr>
          <w:rFonts w:eastAsia="Calibri" w:cs="Times New Roman"/>
          <w:sz w:val="28"/>
          <w:szCs w:val="28"/>
        </w:rPr>
        <w:t xml:space="preserve"> </w:t>
      </w:r>
      <w:r w:rsidRPr="00D078CA">
        <w:rPr>
          <w:rFonts w:eastAsia="Calibri" w:cs="Times New Roman"/>
          <w:sz w:val="28"/>
          <w:szCs w:val="28"/>
        </w:rPr>
        <w:t>С.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Редді</w:t>
      </w:r>
      <w:proofErr w:type="spellEnd"/>
      <w:r w:rsidRPr="00D078CA">
        <w:rPr>
          <w:rFonts w:eastAsia="Calibri" w:cs="Times New Roman"/>
          <w:sz w:val="28"/>
          <w:szCs w:val="28"/>
        </w:rPr>
        <w:t>);</w:t>
      </w:r>
      <w:r w:rsidR="005A6942">
        <w:rPr>
          <w:rFonts w:eastAsia="Calibri" w:cs="Times New Roman"/>
          <w:sz w:val="28"/>
          <w:szCs w:val="28"/>
        </w:rPr>
        <w:t xml:space="preserve"> </w:t>
      </w:r>
      <w:r w:rsidR="00AC65EB">
        <w:rPr>
          <w:rFonts w:eastAsia="Calibri" w:cs="Times New Roman"/>
          <w:sz w:val="28"/>
          <w:szCs w:val="28"/>
        </w:rPr>
        <w:t>4) </w:t>
      </w:r>
      <w:r w:rsidR="005A6942" w:rsidRPr="00D078CA">
        <w:rPr>
          <w:rFonts w:eastAsia="Calibri" w:cs="Times New Roman"/>
          <w:sz w:val="28"/>
          <w:szCs w:val="28"/>
        </w:rPr>
        <w:t>формуванн</w:t>
      </w:r>
      <w:r w:rsidR="005A6942">
        <w:rPr>
          <w:rFonts w:eastAsia="Calibri" w:cs="Times New Roman"/>
          <w:sz w:val="28"/>
          <w:szCs w:val="28"/>
        </w:rPr>
        <w:t>я</w:t>
      </w:r>
      <w:r w:rsidR="005A6942" w:rsidRPr="00D078CA">
        <w:rPr>
          <w:rFonts w:eastAsia="Calibri" w:cs="Times New Roman"/>
          <w:sz w:val="28"/>
          <w:szCs w:val="28"/>
        </w:rPr>
        <w:t xml:space="preserve"> громадської думки як регулятора взаємовідносин у </w:t>
      </w:r>
      <w:r w:rsidR="005A6942">
        <w:rPr>
          <w:rFonts w:eastAsia="Calibri" w:cs="Times New Roman"/>
          <w:sz w:val="28"/>
          <w:szCs w:val="28"/>
        </w:rPr>
        <w:t>шкільній спільноті (</w:t>
      </w:r>
      <w:r w:rsidR="005A6942" w:rsidRPr="00D078CA">
        <w:rPr>
          <w:rFonts w:eastAsia="Calibri" w:cs="Times New Roman"/>
          <w:sz w:val="28"/>
          <w:szCs w:val="28"/>
        </w:rPr>
        <w:t>Г. </w:t>
      </w:r>
      <w:proofErr w:type="spellStart"/>
      <w:r w:rsidR="005A6942" w:rsidRPr="00D078CA">
        <w:rPr>
          <w:rFonts w:eastAsia="Calibri" w:cs="Times New Roman"/>
          <w:sz w:val="28"/>
          <w:szCs w:val="28"/>
        </w:rPr>
        <w:t>Вінекен</w:t>
      </w:r>
      <w:proofErr w:type="spellEnd"/>
      <w:r w:rsidR="005A6942" w:rsidRPr="00D078CA">
        <w:rPr>
          <w:rFonts w:eastAsia="Calibri" w:cs="Times New Roman"/>
          <w:sz w:val="28"/>
          <w:szCs w:val="28"/>
        </w:rPr>
        <w:t>, П.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5A6942" w:rsidRPr="00D078CA">
        <w:rPr>
          <w:rFonts w:eastAsia="Calibri" w:cs="Times New Roman"/>
          <w:sz w:val="28"/>
          <w:szCs w:val="28"/>
        </w:rPr>
        <w:t>Гехеб</w:t>
      </w:r>
      <w:proofErr w:type="spellEnd"/>
      <w:r w:rsidR="005A6942" w:rsidRPr="00D078CA">
        <w:rPr>
          <w:rFonts w:eastAsia="Calibri" w:cs="Times New Roman"/>
          <w:sz w:val="28"/>
          <w:szCs w:val="28"/>
        </w:rPr>
        <w:t xml:space="preserve">, </w:t>
      </w:r>
      <w:r w:rsidR="00CB3F7F" w:rsidRPr="00D078CA">
        <w:rPr>
          <w:rFonts w:eastAsia="Calibri" w:cs="Times New Roman"/>
          <w:sz w:val="28"/>
          <w:szCs w:val="28"/>
        </w:rPr>
        <w:t>Н.</w:t>
      </w:r>
      <w:r w:rsidR="008879F1">
        <w:rPr>
          <w:rFonts w:eastAsia="Calibri" w:cs="Times New Roman"/>
          <w:sz w:val="28"/>
          <w:szCs w:val="28"/>
        </w:rPr>
        <w:t> </w:t>
      </w:r>
      <w:r w:rsidR="00CB3F7F" w:rsidRPr="00D078CA">
        <w:rPr>
          <w:rFonts w:eastAsia="Calibri" w:cs="Times New Roman"/>
          <w:sz w:val="28"/>
          <w:szCs w:val="28"/>
        </w:rPr>
        <w:t>Мак-</w:t>
      </w:r>
      <w:proofErr w:type="spellStart"/>
      <w:r w:rsidR="00CB3F7F" w:rsidRPr="00D078CA">
        <w:rPr>
          <w:rFonts w:eastAsia="Calibri" w:cs="Times New Roman"/>
          <w:sz w:val="28"/>
          <w:szCs w:val="28"/>
        </w:rPr>
        <w:t>Менн</w:t>
      </w:r>
      <w:proofErr w:type="spellEnd"/>
      <w:r w:rsidR="00CB3F7F">
        <w:rPr>
          <w:rFonts w:eastAsia="Calibri" w:cs="Times New Roman"/>
          <w:sz w:val="28"/>
          <w:szCs w:val="28"/>
        </w:rPr>
        <w:t>,</w:t>
      </w:r>
      <w:r w:rsidR="00CB3F7F" w:rsidRPr="00D078CA">
        <w:rPr>
          <w:rFonts w:eastAsia="Calibri" w:cs="Times New Roman"/>
          <w:sz w:val="28"/>
          <w:szCs w:val="28"/>
        </w:rPr>
        <w:t xml:space="preserve"> </w:t>
      </w:r>
      <w:r w:rsidR="005A6942" w:rsidRPr="00D078CA">
        <w:rPr>
          <w:rFonts w:eastAsia="Calibri" w:cs="Times New Roman"/>
          <w:sz w:val="28"/>
          <w:szCs w:val="28"/>
        </w:rPr>
        <w:t>С.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5A6942" w:rsidRPr="00D078CA">
        <w:rPr>
          <w:rFonts w:eastAsia="Calibri" w:cs="Times New Roman"/>
          <w:sz w:val="28"/>
          <w:szCs w:val="28"/>
        </w:rPr>
        <w:t>Редді</w:t>
      </w:r>
      <w:proofErr w:type="spellEnd"/>
      <w:r w:rsidR="005A6942" w:rsidRPr="00D078CA">
        <w:rPr>
          <w:rFonts w:eastAsia="Calibri" w:cs="Times New Roman"/>
          <w:sz w:val="28"/>
          <w:szCs w:val="28"/>
        </w:rPr>
        <w:t>, А.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5A6942" w:rsidRPr="00D078CA">
        <w:rPr>
          <w:rFonts w:eastAsia="Calibri" w:cs="Times New Roman"/>
          <w:sz w:val="28"/>
          <w:szCs w:val="28"/>
        </w:rPr>
        <w:t>Фаріа</w:t>
      </w:r>
      <w:proofErr w:type="spellEnd"/>
      <w:r w:rsidR="005A6942" w:rsidRPr="00D078CA">
        <w:rPr>
          <w:rFonts w:eastAsia="Calibri" w:cs="Times New Roman"/>
          <w:sz w:val="28"/>
          <w:szCs w:val="28"/>
        </w:rPr>
        <w:t>)</w:t>
      </w:r>
      <w:r w:rsidR="005A6942">
        <w:rPr>
          <w:rFonts w:eastAsia="Calibri" w:cs="Times New Roman"/>
          <w:sz w:val="28"/>
          <w:szCs w:val="28"/>
        </w:rPr>
        <w:t>;</w:t>
      </w:r>
      <w:r w:rsidR="00AC65EB">
        <w:rPr>
          <w:rFonts w:eastAsia="Calibri" w:cs="Times New Roman"/>
          <w:sz w:val="28"/>
          <w:szCs w:val="28"/>
        </w:rPr>
        <w:t xml:space="preserve"> 5</w:t>
      </w:r>
      <w:r w:rsidR="0072351E">
        <w:rPr>
          <w:rFonts w:eastAsia="Calibri" w:cs="Times New Roman"/>
          <w:sz w:val="28"/>
          <w:szCs w:val="28"/>
        </w:rPr>
        <w:t>) </w:t>
      </w:r>
      <w:r w:rsidR="005A6942" w:rsidRPr="00D078CA">
        <w:rPr>
          <w:rFonts w:eastAsia="Calibri" w:cs="Times New Roman"/>
          <w:sz w:val="28"/>
          <w:szCs w:val="28"/>
        </w:rPr>
        <w:t>прищепленні учням громадянських навичок, пробудження у них почуття патріотизму</w:t>
      </w:r>
      <w:r w:rsidR="00AC65EB">
        <w:rPr>
          <w:rFonts w:eastAsia="Calibri" w:cs="Times New Roman"/>
          <w:sz w:val="28"/>
          <w:szCs w:val="28"/>
        </w:rPr>
        <w:t xml:space="preserve"> </w:t>
      </w:r>
      <w:r w:rsidR="0072351E">
        <w:rPr>
          <w:rFonts w:eastAsia="Calibri" w:cs="Times New Roman"/>
          <w:sz w:val="28"/>
          <w:szCs w:val="28"/>
        </w:rPr>
        <w:t>(</w:t>
      </w:r>
      <w:r w:rsidR="0072351E" w:rsidRPr="00D078CA">
        <w:rPr>
          <w:rFonts w:eastAsia="Calibri" w:cs="Times New Roman"/>
          <w:sz w:val="28"/>
          <w:szCs w:val="28"/>
        </w:rPr>
        <w:t>Г.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Вінекен</w:t>
      </w:r>
      <w:proofErr w:type="spellEnd"/>
      <w:r w:rsidR="0072351E" w:rsidRPr="00D078CA">
        <w:rPr>
          <w:rFonts w:eastAsia="Calibri" w:cs="Times New Roman"/>
          <w:sz w:val="28"/>
          <w:szCs w:val="28"/>
        </w:rPr>
        <w:t>, П.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72351E" w:rsidRPr="00D078CA">
        <w:rPr>
          <w:rFonts w:eastAsia="Calibri" w:cs="Times New Roman"/>
          <w:sz w:val="28"/>
          <w:szCs w:val="28"/>
        </w:rPr>
        <w:t>Гехеб</w:t>
      </w:r>
      <w:proofErr w:type="spellEnd"/>
      <w:r w:rsidR="0072351E">
        <w:rPr>
          <w:rFonts w:eastAsia="Calibri" w:cs="Times New Roman"/>
          <w:sz w:val="28"/>
          <w:szCs w:val="28"/>
        </w:rPr>
        <w:t xml:space="preserve">); </w:t>
      </w:r>
      <w:r w:rsidR="00AC65EB">
        <w:rPr>
          <w:rFonts w:eastAsia="Calibri" w:cs="Times New Roman"/>
          <w:sz w:val="28"/>
          <w:szCs w:val="28"/>
        </w:rPr>
        <w:t>6</w:t>
      </w:r>
      <w:r w:rsidR="0072351E">
        <w:rPr>
          <w:rFonts w:eastAsia="Calibri" w:cs="Times New Roman"/>
          <w:sz w:val="28"/>
          <w:szCs w:val="28"/>
        </w:rPr>
        <w:t>) </w:t>
      </w:r>
      <w:r w:rsidRPr="00D078CA">
        <w:rPr>
          <w:rFonts w:eastAsia="Calibri" w:cs="Times New Roman"/>
          <w:sz w:val="28"/>
          <w:szCs w:val="28"/>
        </w:rPr>
        <w:t>розвитк</w:t>
      </w:r>
      <w:r w:rsidR="0072351E">
        <w:rPr>
          <w:rFonts w:eastAsia="Calibri" w:cs="Times New Roman"/>
          <w:sz w:val="28"/>
          <w:szCs w:val="28"/>
        </w:rPr>
        <w:t>у</w:t>
      </w:r>
      <w:r w:rsidRPr="00D078CA">
        <w:rPr>
          <w:rFonts w:eastAsia="Calibri" w:cs="Times New Roman"/>
          <w:sz w:val="28"/>
          <w:szCs w:val="28"/>
        </w:rPr>
        <w:t xml:space="preserve"> естетичних смаків (</w:t>
      </w:r>
      <w:r w:rsidR="00CB3F7F" w:rsidRPr="00D078CA">
        <w:rPr>
          <w:rFonts w:eastAsia="Calibri" w:cs="Times New Roman"/>
          <w:sz w:val="28"/>
          <w:szCs w:val="28"/>
        </w:rPr>
        <w:t>Д.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CB3F7F" w:rsidRPr="00D078CA">
        <w:rPr>
          <w:rFonts w:eastAsia="Calibri" w:cs="Times New Roman"/>
          <w:sz w:val="28"/>
          <w:szCs w:val="28"/>
        </w:rPr>
        <w:t>Бедлі</w:t>
      </w:r>
      <w:proofErr w:type="spellEnd"/>
      <w:r w:rsidR="00CB3F7F">
        <w:rPr>
          <w:rFonts w:eastAsia="Calibri" w:cs="Times New Roman"/>
          <w:sz w:val="28"/>
          <w:szCs w:val="28"/>
        </w:rPr>
        <w:t>,</w:t>
      </w:r>
      <w:r w:rsidR="00CB3F7F" w:rsidRPr="00D078CA">
        <w:rPr>
          <w:rFonts w:eastAsia="Calibri" w:cs="Times New Roman"/>
          <w:sz w:val="28"/>
          <w:szCs w:val="28"/>
        </w:rPr>
        <w:t xml:space="preserve"> </w:t>
      </w:r>
      <w:r w:rsidRPr="00D078CA">
        <w:rPr>
          <w:rFonts w:eastAsia="Calibri" w:cs="Times New Roman"/>
          <w:sz w:val="28"/>
          <w:szCs w:val="28"/>
        </w:rPr>
        <w:t>Г. </w:t>
      </w:r>
      <w:proofErr w:type="spellStart"/>
      <w:r w:rsidRPr="00D078CA">
        <w:rPr>
          <w:rFonts w:eastAsia="Calibri" w:cs="Times New Roman"/>
          <w:sz w:val="28"/>
          <w:szCs w:val="28"/>
        </w:rPr>
        <w:t>Вінекен</w:t>
      </w:r>
      <w:proofErr w:type="spellEnd"/>
      <w:r w:rsidRPr="00D078CA">
        <w:rPr>
          <w:rFonts w:eastAsia="Calibri" w:cs="Times New Roman"/>
          <w:sz w:val="28"/>
          <w:szCs w:val="28"/>
        </w:rPr>
        <w:t>, П.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Гехеб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, </w:t>
      </w:r>
      <w:r w:rsidR="00CB3F7F" w:rsidRPr="00D078CA">
        <w:rPr>
          <w:rFonts w:eastAsia="Calibri" w:cs="Times New Roman"/>
          <w:sz w:val="28"/>
          <w:szCs w:val="28"/>
        </w:rPr>
        <w:t>Г.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="00CB3F7F" w:rsidRPr="00D078CA">
        <w:rPr>
          <w:rFonts w:eastAsia="Calibri" w:cs="Times New Roman"/>
          <w:sz w:val="28"/>
          <w:szCs w:val="28"/>
        </w:rPr>
        <w:t>Літц</w:t>
      </w:r>
      <w:proofErr w:type="spellEnd"/>
      <w:r w:rsidR="00CB3F7F" w:rsidRPr="00D078CA">
        <w:rPr>
          <w:rFonts w:eastAsia="Calibri" w:cs="Times New Roman"/>
          <w:sz w:val="28"/>
          <w:szCs w:val="28"/>
        </w:rPr>
        <w:t xml:space="preserve">, </w:t>
      </w:r>
      <w:r w:rsidRPr="00D078CA">
        <w:rPr>
          <w:rFonts w:eastAsia="Calibri" w:cs="Times New Roman"/>
          <w:sz w:val="28"/>
          <w:szCs w:val="28"/>
        </w:rPr>
        <w:t>С.</w:t>
      </w:r>
      <w:r w:rsidR="008879F1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Редді</w:t>
      </w:r>
      <w:proofErr w:type="spellEnd"/>
      <w:r w:rsidRPr="00D078CA">
        <w:rPr>
          <w:rFonts w:eastAsia="Calibri" w:cs="Times New Roman"/>
          <w:sz w:val="28"/>
          <w:szCs w:val="28"/>
        </w:rPr>
        <w:t>)</w:t>
      </w:r>
      <w:r w:rsidR="0072351E">
        <w:rPr>
          <w:rFonts w:eastAsia="Calibri" w:cs="Times New Roman"/>
          <w:sz w:val="28"/>
          <w:szCs w:val="28"/>
        </w:rPr>
        <w:t>.</w:t>
      </w:r>
    </w:p>
    <w:p w14:paraId="392453C0" w14:textId="2CDF88EF" w:rsidR="00D078CA" w:rsidRPr="00D078CA" w:rsidRDefault="005551EE" w:rsidP="00B1315F">
      <w:pPr>
        <w:tabs>
          <w:tab w:val="left" w:pos="720"/>
          <w:tab w:val="left" w:pos="900"/>
          <w:tab w:val="left" w:pos="5054"/>
        </w:tabs>
        <w:ind w:firstLine="567"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lastRenderedPageBreak/>
        <w:t>Структура с</w:t>
      </w:r>
      <w:r w:rsidR="00D078CA" w:rsidRPr="00D078CA">
        <w:rPr>
          <w:rFonts w:eastAsia="Times New Roman" w:cs="Times New Roman"/>
          <w:sz w:val="28"/>
          <w:szCs w:val="28"/>
          <w:lang w:eastAsia="uk-UA"/>
        </w:rPr>
        <w:t xml:space="preserve">амоврядування в </w:t>
      </w:r>
      <w:r w:rsidR="00D3779B">
        <w:rPr>
          <w:rFonts w:eastAsia="Times New Roman" w:cs="Times New Roman"/>
          <w:sz w:val="28"/>
          <w:szCs w:val="28"/>
          <w:lang w:eastAsia="uk-UA"/>
        </w:rPr>
        <w:t>закладах</w:t>
      </w:r>
      <w:r w:rsidR="00D078CA" w:rsidRPr="00D078CA">
        <w:rPr>
          <w:rFonts w:eastAsia="Times New Roman" w:cs="Times New Roman"/>
          <w:sz w:val="28"/>
          <w:szCs w:val="28"/>
          <w:lang w:eastAsia="uk-UA"/>
        </w:rPr>
        <w:t xml:space="preserve"> </w:t>
      </w:r>
      <w:r>
        <w:rPr>
          <w:rFonts w:eastAsia="Times New Roman" w:cs="Times New Roman"/>
          <w:sz w:val="28"/>
          <w:szCs w:val="28"/>
          <w:lang w:eastAsia="uk-UA"/>
        </w:rPr>
        <w:t>відріз</w:t>
      </w:r>
      <w:r w:rsidR="00D078CA" w:rsidRPr="00D078CA">
        <w:rPr>
          <w:rFonts w:eastAsia="Times New Roman" w:cs="Times New Roman"/>
          <w:sz w:val="28"/>
          <w:szCs w:val="28"/>
          <w:lang w:eastAsia="uk-UA"/>
        </w:rPr>
        <w:t>н</w:t>
      </w:r>
      <w:r>
        <w:rPr>
          <w:rFonts w:eastAsia="Times New Roman" w:cs="Times New Roman"/>
          <w:sz w:val="28"/>
          <w:szCs w:val="28"/>
          <w:lang w:eastAsia="uk-UA"/>
        </w:rPr>
        <w:t xml:space="preserve">ялась в залежності від форми державного правління, </w:t>
      </w:r>
      <w:r w:rsidR="00AC65EB">
        <w:rPr>
          <w:rFonts w:eastAsia="Times New Roman" w:cs="Times New Roman"/>
          <w:sz w:val="28"/>
          <w:szCs w:val="28"/>
          <w:lang w:eastAsia="uk-UA"/>
        </w:rPr>
        <w:t>яка була покладена в основу</w:t>
      </w:r>
      <w:r>
        <w:rPr>
          <w:rFonts w:eastAsia="Times New Roman" w:cs="Times New Roman"/>
          <w:sz w:val="28"/>
          <w:szCs w:val="28"/>
          <w:lang w:eastAsia="uk-UA"/>
        </w:rPr>
        <w:t xml:space="preserve">. </w:t>
      </w:r>
      <w:r w:rsidR="00AC65EB">
        <w:rPr>
          <w:rFonts w:eastAsia="Times New Roman" w:cs="Times New Roman"/>
          <w:sz w:val="28"/>
          <w:szCs w:val="28"/>
          <w:lang w:eastAsia="uk-UA"/>
        </w:rPr>
        <w:t>Розглянемо учн</w:t>
      </w:r>
      <w:r w:rsidR="00D3779B">
        <w:rPr>
          <w:rFonts w:eastAsia="Times New Roman" w:cs="Times New Roman"/>
          <w:sz w:val="28"/>
          <w:szCs w:val="28"/>
          <w:lang w:eastAsia="uk-UA"/>
        </w:rPr>
        <w:t>і</w:t>
      </w:r>
      <w:r w:rsidR="00AC65EB">
        <w:rPr>
          <w:rFonts w:eastAsia="Times New Roman" w:cs="Times New Roman"/>
          <w:sz w:val="28"/>
          <w:szCs w:val="28"/>
          <w:lang w:eastAsia="uk-UA"/>
        </w:rPr>
        <w:t xml:space="preserve">вське самоврядування </w:t>
      </w:r>
      <w:r w:rsidR="00D3779B">
        <w:rPr>
          <w:rFonts w:eastAsia="Times New Roman" w:cs="Times New Roman"/>
          <w:sz w:val="28"/>
          <w:szCs w:val="28"/>
          <w:lang w:eastAsia="uk-UA"/>
        </w:rPr>
        <w:t xml:space="preserve">за формою </w:t>
      </w:r>
      <w:r w:rsidR="00D3779B" w:rsidRPr="00D078CA">
        <w:rPr>
          <w:rFonts w:eastAsia="Times New Roman" w:cs="Times New Roman"/>
          <w:sz w:val="28"/>
          <w:szCs w:val="28"/>
          <w:lang w:eastAsia="uk-UA"/>
        </w:rPr>
        <w:t>конституційна монархія</w:t>
      </w:r>
      <w:r w:rsidR="00D3779B">
        <w:rPr>
          <w:rFonts w:eastAsia="Times New Roman" w:cs="Times New Roman"/>
          <w:sz w:val="28"/>
          <w:szCs w:val="28"/>
          <w:lang w:eastAsia="uk-UA"/>
        </w:rPr>
        <w:t>, яке застосовувалось у</w:t>
      </w:r>
      <w:r w:rsidR="00D3779B" w:rsidRPr="00D078CA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D3779B">
        <w:rPr>
          <w:rFonts w:eastAsia="Times New Roman" w:cs="Times New Roman"/>
          <w:sz w:val="28"/>
          <w:szCs w:val="28"/>
          <w:lang w:eastAsia="uk-UA"/>
        </w:rPr>
        <w:t>перших «нових школах»</w:t>
      </w:r>
      <w:r w:rsidR="00FC1028">
        <w:rPr>
          <w:rFonts w:eastAsia="Times New Roman" w:cs="Times New Roman"/>
          <w:sz w:val="28"/>
          <w:szCs w:val="28"/>
          <w:lang w:eastAsia="uk-UA"/>
        </w:rPr>
        <w:t xml:space="preserve"> в Англії</w:t>
      </w:r>
      <w:r w:rsidR="00D3779B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FC1028">
        <w:rPr>
          <w:rFonts w:eastAsia="Times New Roman" w:cs="Times New Roman"/>
          <w:sz w:val="28"/>
          <w:szCs w:val="28"/>
          <w:lang w:eastAsia="uk-UA"/>
        </w:rPr>
        <w:t>(</w:t>
      </w:r>
      <w:proofErr w:type="spellStart"/>
      <w:r w:rsidR="00D078CA" w:rsidRPr="00D078CA">
        <w:rPr>
          <w:rFonts w:eastAsia="Times New Roman" w:cs="Times New Roman"/>
          <w:sz w:val="28"/>
          <w:szCs w:val="28"/>
          <w:lang w:eastAsia="uk-UA"/>
        </w:rPr>
        <w:t>Абботсхольмській</w:t>
      </w:r>
      <w:proofErr w:type="spellEnd"/>
      <w:r w:rsidR="00FC1028">
        <w:rPr>
          <w:rFonts w:eastAsia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D078CA" w:rsidRPr="00D078CA">
        <w:rPr>
          <w:rFonts w:eastAsia="Times New Roman" w:cs="Times New Roman"/>
          <w:sz w:val="28"/>
          <w:szCs w:val="28"/>
          <w:lang w:eastAsia="uk-UA"/>
        </w:rPr>
        <w:t>Бідельській</w:t>
      </w:r>
      <w:proofErr w:type="spellEnd"/>
      <w:r w:rsidR="00D078CA" w:rsidRPr="00D078CA">
        <w:rPr>
          <w:rFonts w:eastAsia="Times New Roman" w:cs="Times New Roman"/>
          <w:sz w:val="28"/>
          <w:szCs w:val="28"/>
          <w:lang w:eastAsia="uk-UA"/>
        </w:rPr>
        <w:t>)</w:t>
      </w:r>
      <w:r w:rsidR="00FC1028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8879F1">
        <w:rPr>
          <w:rFonts w:eastAsia="Times New Roman" w:cs="Times New Roman"/>
          <w:sz w:val="28"/>
          <w:szCs w:val="28"/>
          <w:lang w:eastAsia="uk-UA"/>
        </w:rPr>
        <w:t>та</w:t>
      </w:r>
      <w:r w:rsidR="00FC1028">
        <w:rPr>
          <w:rFonts w:eastAsia="Times New Roman" w:cs="Times New Roman"/>
          <w:sz w:val="28"/>
          <w:szCs w:val="28"/>
          <w:lang w:eastAsia="uk-UA"/>
        </w:rPr>
        <w:t xml:space="preserve"> Німеччин</w:t>
      </w:r>
      <w:r w:rsidR="008879F1">
        <w:rPr>
          <w:rFonts w:eastAsia="Times New Roman" w:cs="Times New Roman"/>
          <w:sz w:val="28"/>
          <w:szCs w:val="28"/>
          <w:lang w:eastAsia="uk-UA"/>
        </w:rPr>
        <w:t>и</w:t>
      </w:r>
      <w:r w:rsidR="00FC1028">
        <w:rPr>
          <w:rFonts w:eastAsia="Times New Roman" w:cs="Times New Roman"/>
          <w:sz w:val="28"/>
          <w:szCs w:val="28"/>
          <w:lang w:eastAsia="uk-UA"/>
        </w:rPr>
        <w:t xml:space="preserve"> (</w:t>
      </w:r>
      <w:proofErr w:type="spellStart"/>
      <w:r w:rsidR="00D078CA" w:rsidRPr="00D078CA">
        <w:rPr>
          <w:rFonts w:eastAsia="Times New Roman" w:cs="Times New Roman"/>
          <w:sz w:val="28"/>
          <w:szCs w:val="28"/>
          <w:lang w:eastAsia="uk-UA"/>
        </w:rPr>
        <w:t>Ільзенбурзькій</w:t>
      </w:r>
      <w:proofErr w:type="spellEnd"/>
      <w:r w:rsidR="00D078CA" w:rsidRPr="00D078CA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="00D078CA" w:rsidRPr="00D078CA">
        <w:rPr>
          <w:rFonts w:eastAsia="Times New Roman" w:cs="Times New Roman"/>
          <w:sz w:val="28"/>
          <w:szCs w:val="28"/>
          <w:lang w:eastAsia="uk-UA"/>
        </w:rPr>
        <w:t>Гаубіденській</w:t>
      </w:r>
      <w:proofErr w:type="spellEnd"/>
      <w:r w:rsidR="00D078CA" w:rsidRPr="00D078CA">
        <w:rPr>
          <w:rFonts w:eastAsia="Times New Roman" w:cs="Times New Roman"/>
          <w:sz w:val="28"/>
          <w:szCs w:val="28"/>
          <w:lang w:eastAsia="uk-UA"/>
        </w:rPr>
        <w:t xml:space="preserve">, </w:t>
      </w:r>
      <w:r w:rsidR="00FC1028">
        <w:rPr>
          <w:rFonts w:eastAsia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D078CA" w:rsidRPr="00D078CA">
        <w:rPr>
          <w:rFonts w:eastAsia="Times New Roman" w:cs="Times New Roman"/>
          <w:sz w:val="28"/>
          <w:szCs w:val="28"/>
          <w:lang w:eastAsia="uk-UA"/>
        </w:rPr>
        <w:t>Віберштейнській</w:t>
      </w:r>
      <w:proofErr w:type="spellEnd"/>
      <w:r w:rsidR="00B957D6">
        <w:rPr>
          <w:rFonts w:eastAsia="Times New Roman" w:cs="Times New Roman"/>
          <w:sz w:val="28"/>
          <w:szCs w:val="28"/>
          <w:lang w:eastAsia="uk-UA"/>
        </w:rPr>
        <w:t>)</w:t>
      </w:r>
      <w:r w:rsidR="00D3779B">
        <w:rPr>
          <w:rFonts w:eastAsia="Times New Roman" w:cs="Times New Roman"/>
          <w:sz w:val="28"/>
          <w:szCs w:val="28"/>
          <w:lang w:eastAsia="uk-UA"/>
        </w:rPr>
        <w:t>.</w:t>
      </w:r>
    </w:p>
    <w:p w14:paraId="41ADB44F" w14:textId="1694FC30" w:rsidR="00D078CA" w:rsidRPr="00D078CA" w:rsidRDefault="00EE166A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D078CA">
        <w:rPr>
          <w:rFonts w:eastAsia="Times New Roman" w:cs="Times New Roman"/>
          <w:sz w:val="28"/>
          <w:szCs w:val="28"/>
          <w:lang w:eastAsia="uk-UA"/>
        </w:rPr>
        <w:t>Абботсхольмськ</w:t>
      </w:r>
      <w:r>
        <w:rPr>
          <w:rFonts w:eastAsia="Times New Roman" w:cs="Times New Roman"/>
          <w:sz w:val="28"/>
          <w:szCs w:val="28"/>
          <w:lang w:eastAsia="uk-UA"/>
        </w:rPr>
        <w:t>а</w:t>
      </w:r>
      <w:proofErr w:type="spellEnd"/>
      <w:r w:rsidRPr="00D078CA">
        <w:rPr>
          <w:rFonts w:eastAsia="Times New Roman" w:cs="Times New Roman"/>
          <w:sz w:val="28"/>
          <w:szCs w:val="28"/>
          <w:lang w:eastAsia="uk-UA"/>
        </w:rPr>
        <w:t xml:space="preserve"> школ</w:t>
      </w:r>
      <w:r>
        <w:rPr>
          <w:rFonts w:eastAsia="Times New Roman" w:cs="Times New Roman"/>
          <w:sz w:val="28"/>
          <w:szCs w:val="28"/>
          <w:lang w:eastAsia="uk-UA"/>
        </w:rPr>
        <w:t>а</w:t>
      </w:r>
      <w:r w:rsidRPr="00D078CA">
        <w:rPr>
          <w:rFonts w:eastAsia="Times New Roman" w:cs="Times New Roman"/>
          <w:sz w:val="28"/>
          <w:szCs w:val="28"/>
          <w:lang w:eastAsia="uk-UA"/>
        </w:rPr>
        <w:t xml:space="preserve"> </w:t>
      </w:r>
      <w:r>
        <w:rPr>
          <w:rFonts w:eastAsia="Calibri" w:cs="Times New Roman"/>
          <w:sz w:val="28"/>
          <w:szCs w:val="28"/>
        </w:rPr>
        <w:t>(</w:t>
      </w:r>
      <w:r w:rsidRPr="00D078CA">
        <w:rPr>
          <w:rFonts w:eastAsia="Calibri" w:cs="Times New Roman"/>
          <w:sz w:val="28"/>
          <w:szCs w:val="28"/>
        </w:rPr>
        <w:t>заснов</w:t>
      </w:r>
      <w:r>
        <w:rPr>
          <w:rFonts w:eastAsia="Calibri" w:cs="Times New Roman"/>
          <w:sz w:val="28"/>
          <w:szCs w:val="28"/>
        </w:rPr>
        <w:t>ники</w:t>
      </w:r>
      <w:r w:rsidRPr="00D078CA">
        <w:rPr>
          <w:rFonts w:eastAsia="Calibri" w:cs="Times New Roman"/>
          <w:sz w:val="28"/>
          <w:szCs w:val="28"/>
        </w:rPr>
        <w:t xml:space="preserve"> С. </w:t>
      </w:r>
      <w:proofErr w:type="spellStart"/>
      <w:r w:rsidRPr="00D078CA">
        <w:rPr>
          <w:rFonts w:eastAsia="Calibri" w:cs="Times New Roman"/>
          <w:sz w:val="28"/>
          <w:szCs w:val="28"/>
        </w:rPr>
        <w:t>Редді</w:t>
      </w:r>
      <w:proofErr w:type="spellEnd"/>
      <w:r>
        <w:rPr>
          <w:rFonts w:eastAsia="Calibri" w:cs="Times New Roman"/>
          <w:sz w:val="28"/>
          <w:szCs w:val="28"/>
        </w:rPr>
        <w:t>,</w:t>
      </w:r>
      <w:r w:rsidRPr="00D078CA">
        <w:rPr>
          <w:rFonts w:eastAsia="Calibri" w:cs="Times New Roman"/>
          <w:sz w:val="28"/>
          <w:szCs w:val="28"/>
        </w:rPr>
        <w:t xml:space="preserve"> Е. </w:t>
      </w:r>
      <w:proofErr w:type="spellStart"/>
      <w:r w:rsidRPr="00D078CA">
        <w:rPr>
          <w:rFonts w:eastAsia="Calibri" w:cs="Times New Roman"/>
          <w:sz w:val="28"/>
          <w:szCs w:val="28"/>
        </w:rPr>
        <w:t>Карпентер</w:t>
      </w:r>
      <w:proofErr w:type="spellEnd"/>
      <w:r>
        <w:rPr>
          <w:rFonts w:eastAsia="Calibri" w:cs="Times New Roman"/>
          <w:sz w:val="28"/>
          <w:szCs w:val="28"/>
        </w:rPr>
        <w:t>,</w:t>
      </w:r>
      <w:r w:rsidRPr="00D078CA">
        <w:rPr>
          <w:rFonts w:eastAsia="Calibri" w:cs="Times New Roman"/>
          <w:sz w:val="28"/>
          <w:szCs w:val="28"/>
        </w:rPr>
        <w:t xml:space="preserve"> 1889</w:t>
      </w:r>
      <w:r w:rsidR="00101FE8">
        <w:rPr>
          <w:rFonts w:eastAsia="Calibri" w:cs="Times New Roman"/>
          <w:sz w:val="28"/>
          <w:szCs w:val="28"/>
        </w:rPr>
        <w:t> </w:t>
      </w:r>
      <w:r w:rsidRPr="00D078CA">
        <w:rPr>
          <w:rFonts w:eastAsia="Calibri" w:cs="Times New Roman"/>
          <w:sz w:val="28"/>
          <w:szCs w:val="28"/>
        </w:rPr>
        <w:t>р</w:t>
      </w:r>
      <w:r>
        <w:rPr>
          <w:rFonts w:eastAsia="Calibri" w:cs="Times New Roman"/>
          <w:sz w:val="28"/>
          <w:szCs w:val="28"/>
        </w:rPr>
        <w:t xml:space="preserve">.) </w:t>
      </w:r>
      <w:r>
        <w:rPr>
          <w:rFonts w:eastAsia="Times New Roman" w:cs="Times New Roman"/>
          <w:sz w:val="28"/>
          <w:szCs w:val="28"/>
          <w:lang w:eastAsia="uk-UA"/>
        </w:rPr>
        <w:t xml:space="preserve">була першою, у якій </w:t>
      </w:r>
      <w:proofErr w:type="spellStart"/>
      <w:r w:rsidR="00101FE8">
        <w:rPr>
          <w:rFonts w:eastAsia="Times New Roman" w:cs="Times New Roman"/>
          <w:sz w:val="28"/>
          <w:szCs w:val="28"/>
          <w:lang w:eastAsia="uk-UA"/>
        </w:rPr>
        <w:t>переосмислився</w:t>
      </w:r>
      <w:proofErr w:type="spellEnd"/>
      <w:r w:rsidR="00101FE8">
        <w:rPr>
          <w:rFonts w:eastAsia="Times New Roman" w:cs="Times New Roman"/>
          <w:sz w:val="28"/>
          <w:szCs w:val="28"/>
          <w:lang w:eastAsia="uk-UA"/>
        </w:rPr>
        <w:t xml:space="preserve"> </w:t>
      </w:r>
      <w:r w:rsidR="00D078CA" w:rsidRPr="00D078CA">
        <w:rPr>
          <w:rFonts w:eastAsia="Calibri" w:cs="Times New Roman"/>
          <w:sz w:val="28"/>
          <w:szCs w:val="28"/>
        </w:rPr>
        <w:t>досвід англійських шкіл</w:t>
      </w:r>
      <w:r w:rsidR="00101FE8">
        <w:rPr>
          <w:rFonts w:eastAsia="Calibri" w:cs="Times New Roman"/>
          <w:sz w:val="28"/>
          <w:szCs w:val="28"/>
        </w:rPr>
        <w:t xml:space="preserve"> </w:t>
      </w:r>
      <w:r w:rsidR="00D078CA" w:rsidRPr="00D078CA">
        <w:rPr>
          <w:rFonts w:eastAsia="Calibri" w:cs="Times New Roman"/>
          <w:sz w:val="28"/>
          <w:szCs w:val="28"/>
        </w:rPr>
        <w:t>(Оксфорд, Кембридж, Регбі і т.д.)</w:t>
      </w:r>
      <w:r w:rsidR="00101FE8">
        <w:rPr>
          <w:rFonts w:eastAsia="Calibri" w:cs="Times New Roman"/>
          <w:sz w:val="28"/>
          <w:szCs w:val="28"/>
        </w:rPr>
        <w:t xml:space="preserve"> щодо самоврядування</w:t>
      </w:r>
      <w:r w:rsidR="00D078CA" w:rsidRPr="00D078CA">
        <w:rPr>
          <w:rFonts w:eastAsia="Calibri" w:cs="Times New Roman"/>
          <w:sz w:val="28"/>
          <w:szCs w:val="28"/>
        </w:rPr>
        <w:t>. С. 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Редді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 залишив систему префектів, відмовившись </w:t>
      </w:r>
      <w:r w:rsidR="00101FE8">
        <w:rPr>
          <w:rFonts w:eastAsia="Calibri" w:cs="Times New Roman"/>
          <w:sz w:val="28"/>
          <w:szCs w:val="28"/>
        </w:rPr>
        <w:t xml:space="preserve">пропагування штучного </w:t>
      </w:r>
      <w:r w:rsidR="00D078CA" w:rsidRPr="00D078CA">
        <w:rPr>
          <w:rFonts w:eastAsia="Calibri" w:cs="Times New Roman"/>
          <w:sz w:val="28"/>
          <w:szCs w:val="28"/>
        </w:rPr>
        <w:t>збудження честолюбства</w:t>
      </w:r>
      <w:r w:rsidR="00101FE8">
        <w:rPr>
          <w:rFonts w:eastAsia="Calibri" w:cs="Times New Roman"/>
          <w:sz w:val="28"/>
          <w:szCs w:val="28"/>
        </w:rPr>
        <w:t xml:space="preserve"> у «старших»</w:t>
      </w:r>
      <w:r w:rsidR="00076F3A">
        <w:rPr>
          <w:rFonts w:eastAsia="Calibri" w:cs="Times New Roman"/>
          <w:color w:val="000000"/>
          <w:sz w:val="28"/>
          <w:szCs w:val="28"/>
        </w:rPr>
        <w:t>.</w:t>
      </w:r>
      <w:r w:rsidR="00D078CA" w:rsidRPr="00D078CA">
        <w:rPr>
          <w:rFonts w:eastAsia="Calibri" w:cs="Times New Roman"/>
          <w:sz w:val="28"/>
          <w:szCs w:val="28"/>
        </w:rPr>
        <w:t xml:space="preserve"> </w:t>
      </w:r>
      <w:r w:rsidR="00101FE8">
        <w:rPr>
          <w:rFonts w:eastAsia="Calibri" w:cs="Times New Roman"/>
          <w:color w:val="000000"/>
          <w:sz w:val="28"/>
          <w:szCs w:val="28"/>
        </w:rPr>
        <w:t>Н</w:t>
      </w:r>
      <w:r w:rsidR="00D078CA" w:rsidRPr="00D078CA">
        <w:rPr>
          <w:rFonts w:eastAsia="Calibri" w:cs="Times New Roman"/>
          <w:color w:val="000000"/>
          <w:sz w:val="28"/>
          <w:szCs w:val="28"/>
        </w:rPr>
        <w:t>едисципліновани</w:t>
      </w:r>
      <w:r w:rsidR="00076F3A">
        <w:rPr>
          <w:rFonts w:eastAsia="Calibri" w:cs="Times New Roman"/>
          <w:color w:val="000000"/>
          <w:sz w:val="28"/>
          <w:szCs w:val="28"/>
        </w:rPr>
        <w:t>м</w:t>
      </w:r>
      <w:r w:rsidR="00D078CA" w:rsidRPr="00D078CA">
        <w:rPr>
          <w:rFonts w:eastAsia="Calibri" w:cs="Times New Roman"/>
          <w:color w:val="000000"/>
          <w:sz w:val="28"/>
          <w:szCs w:val="28"/>
        </w:rPr>
        <w:t xml:space="preserve"> і </w:t>
      </w:r>
      <w:r w:rsidR="00101FE8">
        <w:rPr>
          <w:rFonts w:eastAsia="Calibri" w:cs="Times New Roman"/>
          <w:color w:val="000000"/>
          <w:sz w:val="28"/>
          <w:szCs w:val="28"/>
        </w:rPr>
        <w:t>«</w:t>
      </w:r>
      <w:r w:rsidR="00D078CA" w:rsidRPr="00D078CA">
        <w:rPr>
          <w:rFonts w:eastAsia="Calibri" w:cs="Times New Roman"/>
          <w:color w:val="000000"/>
          <w:sz w:val="28"/>
          <w:szCs w:val="28"/>
        </w:rPr>
        <w:t>невстигаючи</w:t>
      </w:r>
      <w:r w:rsidR="00101FE8">
        <w:rPr>
          <w:rFonts w:eastAsia="Calibri" w:cs="Times New Roman"/>
          <w:color w:val="000000"/>
          <w:sz w:val="28"/>
          <w:szCs w:val="28"/>
        </w:rPr>
        <w:t>м»</w:t>
      </w:r>
      <w:r w:rsidR="00D078CA" w:rsidRPr="00D078CA">
        <w:rPr>
          <w:rFonts w:eastAsia="Calibri" w:cs="Times New Roman"/>
          <w:color w:val="000000"/>
          <w:sz w:val="28"/>
          <w:szCs w:val="28"/>
        </w:rPr>
        <w:t xml:space="preserve"> учн</w:t>
      </w:r>
      <w:r w:rsidR="00101FE8">
        <w:rPr>
          <w:rFonts w:eastAsia="Calibri" w:cs="Times New Roman"/>
          <w:color w:val="000000"/>
          <w:sz w:val="28"/>
          <w:szCs w:val="28"/>
        </w:rPr>
        <w:t>ям</w:t>
      </w:r>
      <w:r w:rsidR="00D078CA" w:rsidRPr="00D078CA">
        <w:rPr>
          <w:rFonts w:eastAsia="Calibri" w:cs="Times New Roman"/>
          <w:color w:val="000000"/>
          <w:sz w:val="28"/>
          <w:szCs w:val="28"/>
        </w:rPr>
        <w:t xml:space="preserve"> </w:t>
      </w:r>
      <w:r w:rsidR="00DB20DE">
        <w:rPr>
          <w:rFonts w:eastAsia="Calibri" w:cs="Times New Roman"/>
          <w:color w:val="000000"/>
          <w:sz w:val="28"/>
          <w:szCs w:val="28"/>
        </w:rPr>
        <w:t>давали</w:t>
      </w:r>
      <w:r w:rsidR="00D078CA" w:rsidRPr="00D078CA">
        <w:rPr>
          <w:rFonts w:eastAsia="Calibri" w:cs="Times New Roman"/>
          <w:color w:val="000000"/>
          <w:sz w:val="28"/>
          <w:szCs w:val="28"/>
        </w:rPr>
        <w:t xml:space="preserve"> </w:t>
      </w:r>
      <w:r w:rsidR="00076F3A">
        <w:rPr>
          <w:rFonts w:eastAsia="Calibri" w:cs="Times New Roman"/>
          <w:color w:val="000000"/>
          <w:sz w:val="28"/>
          <w:szCs w:val="28"/>
        </w:rPr>
        <w:t xml:space="preserve">у </w:t>
      </w:r>
      <w:r w:rsidR="00D078CA" w:rsidRPr="00D078CA">
        <w:rPr>
          <w:rFonts w:eastAsia="Calibri" w:cs="Times New Roman"/>
          <w:color w:val="000000"/>
          <w:sz w:val="28"/>
          <w:szCs w:val="28"/>
        </w:rPr>
        <w:t>«постійні товариші» найкращих учнів</w:t>
      </w:r>
      <w:r w:rsidR="00DB20DE">
        <w:rPr>
          <w:rFonts w:eastAsia="Calibri" w:cs="Times New Roman"/>
          <w:color w:val="000000"/>
          <w:sz w:val="28"/>
          <w:szCs w:val="28"/>
        </w:rPr>
        <w:t>.</w:t>
      </w:r>
      <w:r w:rsidR="00D078CA" w:rsidRPr="00D078CA">
        <w:rPr>
          <w:rFonts w:eastAsia="Calibri" w:cs="Times New Roman"/>
          <w:color w:val="000000"/>
          <w:sz w:val="28"/>
          <w:szCs w:val="28"/>
        </w:rPr>
        <w:t xml:space="preserve"> </w:t>
      </w:r>
      <w:r w:rsidR="00DB20DE">
        <w:rPr>
          <w:rFonts w:eastAsia="Calibri" w:cs="Times New Roman"/>
          <w:color w:val="000000"/>
          <w:sz w:val="28"/>
          <w:szCs w:val="28"/>
        </w:rPr>
        <w:t>Н</w:t>
      </w:r>
      <w:r w:rsidR="00D078CA" w:rsidRPr="00D078CA">
        <w:rPr>
          <w:rFonts w:eastAsia="Calibri" w:cs="Times New Roman"/>
          <w:color w:val="000000"/>
          <w:sz w:val="28"/>
          <w:szCs w:val="28"/>
        </w:rPr>
        <w:t>аслідуючи і поглиблюючи демократи</w:t>
      </w:r>
      <w:r w:rsidR="00D078CA" w:rsidRPr="00D078CA">
        <w:rPr>
          <w:rFonts w:eastAsia="Calibri" w:cs="Times New Roman"/>
          <w:sz w:val="28"/>
          <w:szCs w:val="28"/>
        </w:rPr>
        <w:t xml:space="preserve">чні тенденції за зразком 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Абботсхольмської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 школи, стали утворюватися такі відомі школи педагогів-реформаторів як 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Бідельська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 в Англії (Д. 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Бедлі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), 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Ільзенбурзька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, 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Гаубіденська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, 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Віберштейнська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 в Німеччині (Г. 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Літц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>).</w:t>
      </w:r>
    </w:p>
    <w:p w14:paraId="3FEB0015" w14:textId="77777777" w:rsidR="00D078CA" w:rsidRPr="00D078CA" w:rsidRDefault="00076F3A" w:rsidP="00B1315F">
      <w:pPr>
        <w:widowControl w:val="0"/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Учнівське с</w:t>
      </w:r>
      <w:r w:rsidR="00D078CA" w:rsidRPr="00D078CA">
        <w:rPr>
          <w:rFonts w:eastAsia="Calibri" w:cs="Times New Roman"/>
          <w:color w:val="000000"/>
          <w:sz w:val="28"/>
          <w:szCs w:val="28"/>
        </w:rPr>
        <w:t xml:space="preserve">амоврядування за типом монархія </w:t>
      </w:r>
      <w:r w:rsidR="00D078CA" w:rsidRPr="00D078CA">
        <w:rPr>
          <w:rFonts w:eastAsia="Calibri" w:cs="Times New Roman"/>
          <w:sz w:val="28"/>
          <w:szCs w:val="28"/>
        </w:rPr>
        <w:t xml:space="preserve">не тільки нагадували державу в економічному відношенні, але й за своєю внутрішньою організацією, </w:t>
      </w:r>
      <w:r w:rsidR="00DB20DE">
        <w:rPr>
          <w:rFonts w:eastAsia="Calibri" w:cs="Times New Roman"/>
          <w:sz w:val="28"/>
          <w:szCs w:val="28"/>
        </w:rPr>
        <w:t>готуючи</w:t>
      </w:r>
      <w:r w:rsidR="00D078CA" w:rsidRPr="00D078CA">
        <w:rPr>
          <w:rFonts w:eastAsia="Calibri" w:cs="Times New Roman"/>
          <w:sz w:val="28"/>
          <w:szCs w:val="28"/>
        </w:rPr>
        <w:t xml:space="preserve"> вихованців до активної участі у житті країни. Тому загальними для всіх шкіл бути наступні </w:t>
      </w:r>
      <w:r w:rsidR="00D078CA" w:rsidRPr="0069121C">
        <w:rPr>
          <w:rFonts w:eastAsia="Calibri" w:cs="Times New Roman"/>
          <w:sz w:val="28"/>
          <w:szCs w:val="28"/>
        </w:rPr>
        <w:t xml:space="preserve">елементи: префекти, віце-префекти, </w:t>
      </w:r>
      <w:r w:rsidR="007E6601" w:rsidRPr="0069121C">
        <w:rPr>
          <w:rFonts w:eastAsia="Calibri" w:cs="Times New Roman"/>
          <w:sz w:val="28"/>
          <w:szCs w:val="28"/>
        </w:rPr>
        <w:t xml:space="preserve">загальні збори, збори делегатів, </w:t>
      </w:r>
      <w:r w:rsidR="00D078CA" w:rsidRPr="0069121C">
        <w:rPr>
          <w:rFonts w:eastAsia="Calibri" w:cs="Times New Roman"/>
          <w:sz w:val="28"/>
          <w:szCs w:val="28"/>
        </w:rPr>
        <w:t>учнівські гуртки, учнівська газета.</w:t>
      </w:r>
    </w:p>
    <w:p w14:paraId="356F071D" w14:textId="47C4C157" w:rsidR="00370220" w:rsidRPr="00370220" w:rsidRDefault="00D078CA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D078CA">
        <w:rPr>
          <w:rFonts w:eastAsia="Calibri" w:cs="Times New Roman"/>
          <w:sz w:val="28"/>
          <w:szCs w:val="28"/>
        </w:rPr>
        <w:t xml:space="preserve">На посади префектів в </w:t>
      </w:r>
      <w:proofErr w:type="spellStart"/>
      <w:r w:rsidRPr="00D078CA">
        <w:rPr>
          <w:rFonts w:eastAsia="Calibri" w:cs="Times New Roman"/>
          <w:sz w:val="28"/>
          <w:szCs w:val="28"/>
        </w:rPr>
        <w:t>Абботсхольмській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D078CA">
        <w:rPr>
          <w:rFonts w:eastAsia="Calibri" w:cs="Times New Roman"/>
          <w:sz w:val="28"/>
          <w:szCs w:val="28"/>
        </w:rPr>
        <w:t>Ільзенбурзькій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D078CA">
        <w:rPr>
          <w:rFonts w:eastAsia="Calibri" w:cs="Times New Roman"/>
          <w:sz w:val="28"/>
          <w:szCs w:val="28"/>
        </w:rPr>
        <w:t>Гаубіденській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D078CA">
        <w:rPr>
          <w:rFonts w:eastAsia="Calibri" w:cs="Times New Roman"/>
          <w:sz w:val="28"/>
          <w:szCs w:val="28"/>
        </w:rPr>
        <w:t>Віберштейнській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школах обиралися тільки старші хлопчики (ці школи були інтернатами для хлопчаків), а в </w:t>
      </w:r>
      <w:proofErr w:type="spellStart"/>
      <w:r w:rsidRPr="00D078CA">
        <w:rPr>
          <w:rFonts w:eastAsia="Calibri" w:cs="Times New Roman"/>
          <w:sz w:val="28"/>
          <w:szCs w:val="28"/>
        </w:rPr>
        <w:t>Бідельській</w:t>
      </w:r>
      <w:proofErr w:type="spellEnd"/>
      <w:r w:rsidRPr="00D078CA">
        <w:rPr>
          <w:rFonts w:eastAsia="Calibri" w:cs="Times New Roman"/>
          <w:sz w:val="28"/>
          <w:szCs w:val="28"/>
        </w:rPr>
        <w:t>, як старші хлопчаки, так і дівчатка, оскільки це були пансіони для сумісного виховання. Англійський педагог в розмові з Е. </w:t>
      </w:r>
      <w:proofErr w:type="spellStart"/>
      <w:r w:rsidRPr="00D078CA">
        <w:rPr>
          <w:rFonts w:eastAsia="Calibri" w:cs="Times New Roman"/>
          <w:sz w:val="28"/>
          <w:szCs w:val="28"/>
        </w:rPr>
        <w:t>Демоленом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наголошував, що старші учні є для нього найкращими союзниками, без їхньої допомоги значно складніше б було організувати навчальн</w:t>
      </w:r>
      <w:r w:rsidR="005C0F1B">
        <w:rPr>
          <w:rFonts w:eastAsia="Calibri" w:cs="Times New Roman"/>
          <w:sz w:val="28"/>
          <w:szCs w:val="28"/>
        </w:rPr>
        <w:t>о-ви</w:t>
      </w:r>
      <w:r w:rsidRPr="00D078CA">
        <w:rPr>
          <w:rFonts w:eastAsia="Calibri" w:cs="Times New Roman"/>
          <w:sz w:val="28"/>
          <w:szCs w:val="28"/>
        </w:rPr>
        <w:t>ховний процес</w:t>
      </w:r>
      <w:r w:rsidR="0023017A">
        <w:rPr>
          <w:rFonts w:eastAsia="Calibri" w:cs="Times New Roman"/>
          <w:sz w:val="28"/>
          <w:szCs w:val="28"/>
        </w:rPr>
        <w:t>.</w:t>
      </w:r>
    </w:p>
    <w:p w14:paraId="7F70A312" w14:textId="6C9B7C3A" w:rsidR="00D078CA" w:rsidRPr="004B1891" w:rsidRDefault="005A6525" w:rsidP="00B1315F">
      <w:pPr>
        <w:jc w:val="both"/>
        <w:rPr>
          <w:rFonts w:eastAsia="Calibri" w:cs="Times New Roman"/>
          <w:sz w:val="28"/>
          <w:szCs w:val="28"/>
        </w:rPr>
      </w:pPr>
      <w:r w:rsidRPr="004B1891">
        <w:rPr>
          <w:rFonts w:eastAsia="Calibri" w:cs="Times New Roman"/>
          <w:sz w:val="28"/>
          <w:szCs w:val="28"/>
        </w:rPr>
        <w:t xml:space="preserve">Префекти виконували функцію виконавчої влади і несли відповідальність за свої дії. </w:t>
      </w:r>
      <w:r w:rsidR="00D078CA" w:rsidRPr="004B1891">
        <w:rPr>
          <w:rFonts w:eastAsia="Calibri" w:cs="Times New Roman"/>
          <w:sz w:val="28"/>
          <w:szCs w:val="28"/>
        </w:rPr>
        <w:t>Директор школи та префекти уособлювали ідеал людини, до якого повинні були прагнути інші учні</w:t>
      </w:r>
      <w:r w:rsidR="00291430">
        <w:rPr>
          <w:rFonts w:eastAsia="Calibri" w:cs="Times New Roman"/>
          <w:sz w:val="28"/>
          <w:szCs w:val="28"/>
        </w:rPr>
        <w:t> </w:t>
      </w:r>
      <w:r w:rsidR="00D078CA" w:rsidRPr="004B1891">
        <w:rPr>
          <w:rFonts w:eastAsia="Calibri" w:cs="Times New Roman"/>
          <w:sz w:val="28"/>
          <w:szCs w:val="28"/>
        </w:rPr>
        <w:t>[</w:t>
      </w:r>
      <w:r w:rsidR="0023017A">
        <w:rPr>
          <w:rFonts w:eastAsia="Calibri" w:cs="Times New Roman"/>
          <w:sz w:val="28"/>
          <w:szCs w:val="28"/>
          <w:lang w:val="ru-RU"/>
        </w:rPr>
        <w:t>1</w:t>
      </w:r>
      <w:r w:rsidR="00D078CA" w:rsidRPr="004B1891">
        <w:rPr>
          <w:rFonts w:eastAsia="Calibri" w:cs="Times New Roman"/>
          <w:sz w:val="28"/>
          <w:szCs w:val="28"/>
        </w:rPr>
        <w:t>, с. 108].</w:t>
      </w:r>
    </w:p>
    <w:p w14:paraId="1F2CEAF1" w14:textId="230EFCE9" w:rsidR="00D078CA" w:rsidRPr="004B1891" w:rsidRDefault="00076F3A" w:rsidP="00B1315F">
      <w:pPr>
        <w:tabs>
          <w:tab w:val="left" w:pos="0"/>
          <w:tab w:val="left" w:pos="540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</w:t>
      </w:r>
      <w:r w:rsidR="00D078CA" w:rsidRPr="004B1891">
        <w:rPr>
          <w:rFonts w:eastAsia="Calibri" w:cs="Times New Roman"/>
          <w:sz w:val="28"/>
          <w:szCs w:val="28"/>
        </w:rPr>
        <w:t>еред префектів обирався один найбільш достойний, який вважався головним</w:t>
      </w:r>
      <w:r w:rsidR="003B1767" w:rsidRPr="004B1891">
        <w:rPr>
          <w:rFonts w:eastAsia="Calibri" w:cs="Times New Roman"/>
          <w:sz w:val="28"/>
          <w:szCs w:val="28"/>
        </w:rPr>
        <w:t xml:space="preserve"> і був помічником вихователя</w:t>
      </w:r>
      <w:r w:rsidR="00D078CA" w:rsidRPr="004B1891">
        <w:rPr>
          <w:rFonts w:eastAsia="Calibri" w:cs="Times New Roman"/>
          <w:sz w:val="28"/>
          <w:szCs w:val="28"/>
        </w:rPr>
        <w:t xml:space="preserve">. </w:t>
      </w:r>
      <w:r w:rsidR="003B1767" w:rsidRPr="004B1891">
        <w:rPr>
          <w:rFonts w:eastAsia="Calibri" w:cs="Times New Roman"/>
          <w:sz w:val="28"/>
          <w:szCs w:val="28"/>
        </w:rPr>
        <w:t>До його обов’язків входило:</w:t>
      </w:r>
      <w:r w:rsidR="00D078CA" w:rsidRPr="004B1891">
        <w:rPr>
          <w:rFonts w:eastAsia="Calibri" w:cs="Times New Roman"/>
          <w:sz w:val="28"/>
          <w:szCs w:val="28"/>
        </w:rPr>
        <w:t xml:space="preserve"> </w:t>
      </w:r>
      <w:r w:rsidR="003B1767" w:rsidRPr="004B1891">
        <w:rPr>
          <w:rFonts w:eastAsia="Calibri" w:cs="Times New Roman"/>
          <w:sz w:val="28"/>
          <w:szCs w:val="28"/>
        </w:rPr>
        <w:t xml:space="preserve">бути прикладом для наслідування, припиняти будь-які прояви цькування серед дітей, </w:t>
      </w:r>
      <w:r w:rsidR="00D078CA" w:rsidRPr="004B1891">
        <w:rPr>
          <w:rFonts w:eastAsia="Calibri" w:cs="Times New Roman"/>
          <w:sz w:val="28"/>
          <w:szCs w:val="28"/>
        </w:rPr>
        <w:t>слідкувати за дотриманням порядку</w:t>
      </w:r>
      <w:r w:rsidR="00291430">
        <w:rPr>
          <w:rFonts w:eastAsia="Calibri" w:cs="Times New Roman"/>
          <w:sz w:val="28"/>
          <w:szCs w:val="28"/>
        </w:rPr>
        <w:t> </w:t>
      </w:r>
      <w:r w:rsidR="003B1767" w:rsidRPr="004B1891">
        <w:rPr>
          <w:rFonts w:eastAsia="Calibri" w:cs="Times New Roman"/>
          <w:sz w:val="28"/>
          <w:szCs w:val="28"/>
        </w:rPr>
        <w:t>[</w:t>
      </w:r>
      <w:r w:rsidR="0023017A">
        <w:rPr>
          <w:rFonts w:eastAsia="Calibri" w:cs="Times New Roman"/>
          <w:sz w:val="28"/>
          <w:szCs w:val="28"/>
          <w:lang w:val="ru-RU"/>
        </w:rPr>
        <w:t>1</w:t>
      </w:r>
      <w:r w:rsidR="003B1767" w:rsidRPr="004B1891">
        <w:rPr>
          <w:rFonts w:eastAsia="Calibri" w:cs="Times New Roman"/>
          <w:sz w:val="28"/>
          <w:szCs w:val="28"/>
        </w:rPr>
        <w:t>, с. 114].</w:t>
      </w:r>
    </w:p>
    <w:p w14:paraId="193DEDB4" w14:textId="3A5B6C2B" w:rsidR="0096538A" w:rsidRPr="0096538A" w:rsidRDefault="003B1767" w:rsidP="00B1315F">
      <w:pPr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Функції префектів були ширшими: </w:t>
      </w:r>
      <w:r w:rsidR="00566EE2">
        <w:rPr>
          <w:rFonts w:eastAsia="Calibri" w:cs="Times New Roman"/>
          <w:sz w:val="28"/>
          <w:szCs w:val="28"/>
        </w:rPr>
        <w:t>слідкувати за дисципліною</w:t>
      </w:r>
      <w:r w:rsidR="00D078CA" w:rsidRPr="00D078CA">
        <w:rPr>
          <w:rFonts w:eastAsia="Calibri" w:cs="Times New Roman"/>
          <w:sz w:val="28"/>
          <w:szCs w:val="28"/>
        </w:rPr>
        <w:t>,</w:t>
      </w:r>
      <w:r w:rsidR="00823F85">
        <w:rPr>
          <w:rFonts w:eastAsia="Calibri" w:cs="Times New Roman"/>
          <w:sz w:val="28"/>
          <w:szCs w:val="28"/>
        </w:rPr>
        <w:t xml:space="preserve"> доглядати за чистотою приміщення</w:t>
      </w:r>
      <w:r w:rsidR="00D078CA" w:rsidRPr="00D078CA">
        <w:rPr>
          <w:rFonts w:eastAsia="Calibri" w:cs="Times New Roman"/>
          <w:sz w:val="28"/>
          <w:szCs w:val="28"/>
        </w:rPr>
        <w:t>, роби</w:t>
      </w:r>
      <w:r w:rsidR="00566EE2">
        <w:rPr>
          <w:rFonts w:eastAsia="Calibri" w:cs="Times New Roman"/>
          <w:sz w:val="28"/>
          <w:szCs w:val="28"/>
        </w:rPr>
        <w:t>т</w:t>
      </w:r>
      <w:r w:rsidR="00D078CA" w:rsidRPr="00D078CA">
        <w:rPr>
          <w:rFonts w:eastAsia="Calibri" w:cs="Times New Roman"/>
          <w:sz w:val="28"/>
          <w:szCs w:val="28"/>
        </w:rPr>
        <w:t>и закупки, керува</w:t>
      </w:r>
      <w:r w:rsidR="00B47476">
        <w:rPr>
          <w:rFonts w:eastAsia="Calibri" w:cs="Times New Roman"/>
          <w:sz w:val="28"/>
          <w:szCs w:val="28"/>
        </w:rPr>
        <w:t>т</w:t>
      </w:r>
      <w:r w:rsidR="00D078CA" w:rsidRPr="00D078CA">
        <w:rPr>
          <w:rFonts w:eastAsia="Calibri" w:cs="Times New Roman"/>
          <w:sz w:val="28"/>
          <w:szCs w:val="28"/>
        </w:rPr>
        <w:t>и польовими роботами, видава</w:t>
      </w:r>
      <w:r w:rsidR="00B47476">
        <w:rPr>
          <w:rFonts w:eastAsia="Calibri" w:cs="Times New Roman"/>
          <w:sz w:val="28"/>
          <w:szCs w:val="28"/>
        </w:rPr>
        <w:t>т</w:t>
      </w:r>
      <w:r w:rsidR="00D078CA" w:rsidRPr="00D078CA">
        <w:rPr>
          <w:rFonts w:eastAsia="Calibri" w:cs="Times New Roman"/>
          <w:sz w:val="28"/>
          <w:szCs w:val="28"/>
        </w:rPr>
        <w:t>и книги із бібліотеки,</w:t>
      </w:r>
      <w:r w:rsidR="00823F85">
        <w:rPr>
          <w:rFonts w:eastAsia="Calibri" w:cs="Times New Roman"/>
          <w:sz w:val="28"/>
          <w:szCs w:val="28"/>
        </w:rPr>
        <w:t xml:space="preserve"> чергувати в амбулаторії, проводити санітарну ревізію в школі,</w:t>
      </w:r>
      <w:r w:rsidR="00D078CA" w:rsidRPr="00D078CA">
        <w:rPr>
          <w:rFonts w:eastAsia="Calibri" w:cs="Times New Roman"/>
          <w:sz w:val="28"/>
          <w:szCs w:val="28"/>
        </w:rPr>
        <w:t xml:space="preserve"> ве</w:t>
      </w:r>
      <w:r w:rsidR="00566EE2">
        <w:rPr>
          <w:rFonts w:eastAsia="Calibri" w:cs="Times New Roman"/>
          <w:sz w:val="28"/>
          <w:szCs w:val="28"/>
        </w:rPr>
        <w:t>сти</w:t>
      </w:r>
      <w:r w:rsidR="00D078CA" w:rsidRPr="00D078CA">
        <w:rPr>
          <w:rFonts w:eastAsia="Calibri" w:cs="Times New Roman"/>
          <w:sz w:val="28"/>
          <w:szCs w:val="28"/>
        </w:rPr>
        <w:t xml:space="preserve"> переписку з власниками сусідніх маєтків</w:t>
      </w:r>
      <w:r w:rsidR="00566EE2">
        <w:rPr>
          <w:rFonts w:eastAsia="Calibri" w:cs="Times New Roman"/>
          <w:sz w:val="28"/>
          <w:szCs w:val="28"/>
        </w:rPr>
        <w:t>,</w:t>
      </w:r>
      <w:r w:rsidR="00D078CA" w:rsidRPr="00D078CA">
        <w:rPr>
          <w:rFonts w:eastAsia="Calibri" w:cs="Times New Roman"/>
          <w:sz w:val="28"/>
          <w:szCs w:val="28"/>
        </w:rPr>
        <w:t xml:space="preserve"> проводити шкільні предмети</w:t>
      </w:r>
      <w:r w:rsidR="00566EE2">
        <w:rPr>
          <w:rFonts w:eastAsia="Calibri" w:cs="Times New Roman"/>
          <w:sz w:val="28"/>
          <w:szCs w:val="28"/>
        </w:rPr>
        <w:t xml:space="preserve"> (</w:t>
      </w:r>
      <w:r w:rsidR="00D078CA" w:rsidRPr="00D078CA">
        <w:rPr>
          <w:rFonts w:eastAsia="Calibri" w:cs="Times New Roman"/>
          <w:sz w:val="28"/>
          <w:szCs w:val="28"/>
        </w:rPr>
        <w:t>гімнастику, спорт, сільськогосподарські роботи</w:t>
      </w:r>
      <w:r w:rsidR="00566EE2">
        <w:rPr>
          <w:rFonts w:eastAsia="Calibri" w:cs="Times New Roman"/>
          <w:sz w:val="28"/>
          <w:szCs w:val="28"/>
        </w:rPr>
        <w:t>)</w:t>
      </w:r>
      <w:r w:rsidR="002106CF">
        <w:rPr>
          <w:rFonts w:eastAsia="Calibri" w:cs="Times New Roman"/>
          <w:sz w:val="28"/>
          <w:szCs w:val="28"/>
        </w:rPr>
        <w:t>, допомагати молодшим учням</w:t>
      </w:r>
      <w:r w:rsidR="00823F85">
        <w:rPr>
          <w:rFonts w:eastAsia="Calibri" w:cs="Times New Roman"/>
          <w:sz w:val="28"/>
          <w:szCs w:val="28"/>
        </w:rPr>
        <w:t>, слідкувати за мораллю дітей</w:t>
      </w:r>
      <w:r w:rsidR="00D078CA" w:rsidRPr="00D078CA">
        <w:rPr>
          <w:rFonts w:eastAsia="Calibri" w:cs="Times New Roman"/>
          <w:sz w:val="28"/>
          <w:szCs w:val="28"/>
        </w:rPr>
        <w:t>.</w:t>
      </w:r>
      <w:r w:rsidR="002106CF">
        <w:rPr>
          <w:rFonts w:eastAsia="Calibri" w:cs="Times New Roman"/>
          <w:sz w:val="28"/>
          <w:szCs w:val="28"/>
        </w:rPr>
        <w:t xml:space="preserve"> </w:t>
      </w:r>
      <w:r w:rsidR="00566EE2">
        <w:rPr>
          <w:rFonts w:eastAsia="Calibri" w:cs="Times New Roman"/>
          <w:sz w:val="28"/>
          <w:szCs w:val="28"/>
        </w:rPr>
        <w:t>Фактично пре</w:t>
      </w:r>
      <w:r w:rsidR="002106CF">
        <w:rPr>
          <w:rFonts w:eastAsia="Calibri" w:cs="Times New Roman"/>
          <w:sz w:val="28"/>
          <w:szCs w:val="28"/>
        </w:rPr>
        <w:t>фекти були залучені до всіх сфер діяльності, крім фінансової</w:t>
      </w:r>
      <w:r w:rsidR="00D078CA" w:rsidRPr="00D078CA">
        <w:rPr>
          <w:rFonts w:eastAsia="Calibri" w:cs="Times New Roman"/>
          <w:sz w:val="28"/>
          <w:szCs w:val="28"/>
        </w:rPr>
        <w:t> [</w:t>
      </w:r>
      <w:r w:rsidR="0023017A">
        <w:rPr>
          <w:rFonts w:eastAsia="Calibri" w:cs="Times New Roman"/>
          <w:sz w:val="28"/>
          <w:szCs w:val="28"/>
        </w:rPr>
        <w:t>3</w:t>
      </w:r>
      <w:r w:rsidR="00D078CA" w:rsidRPr="00D078CA">
        <w:rPr>
          <w:rFonts w:eastAsia="Calibri" w:cs="Times New Roman"/>
          <w:sz w:val="28"/>
          <w:szCs w:val="28"/>
        </w:rPr>
        <w:t>, с. 159</w:t>
      </w:r>
      <w:r w:rsidR="0023017A">
        <w:rPr>
          <w:rFonts w:eastAsia="Calibri" w:cs="Times New Roman"/>
          <w:sz w:val="28"/>
          <w:szCs w:val="28"/>
        </w:rPr>
        <w:t>; 1, с. 114</w:t>
      </w:r>
      <w:r w:rsidR="00D078CA" w:rsidRPr="00D078CA">
        <w:rPr>
          <w:rFonts w:eastAsia="Calibri" w:cs="Times New Roman"/>
          <w:sz w:val="28"/>
          <w:szCs w:val="28"/>
        </w:rPr>
        <w:t>].</w:t>
      </w:r>
    </w:p>
    <w:p w14:paraId="77D4D72C" w14:textId="2BB809DC" w:rsidR="00B171F7" w:rsidRPr="00B171F7" w:rsidRDefault="00D078CA" w:rsidP="00B1315F">
      <w:pPr>
        <w:tabs>
          <w:tab w:val="left" w:pos="0"/>
          <w:tab w:val="left" w:pos="540"/>
        </w:tabs>
        <w:jc w:val="both"/>
        <w:rPr>
          <w:rFonts w:eastAsia="Calibri" w:cs="Times New Roman"/>
          <w:sz w:val="28"/>
          <w:szCs w:val="28"/>
          <w:lang w:val="ru-RU"/>
        </w:rPr>
      </w:pPr>
      <w:r w:rsidRPr="00D078CA">
        <w:rPr>
          <w:rFonts w:eastAsia="Calibri" w:cs="Times New Roman"/>
          <w:sz w:val="28"/>
          <w:szCs w:val="28"/>
        </w:rPr>
        <w:t>Для кращої педагогічної підготовки</w:t>
      </w:r>
      <w:r w:rsidR="00CE4494">
        <w:rPr>
          <w:rFonts w:eastAsia="Calibri" w:cs="Times New Roman"/>
          <w:sz w:val="28"/>
          <w:szCs w:val="28"/>
        </w:rPr>
        <w:t xml:space="preserve"> префектів </w:t>
      </w:r>
      <w:r w:rsidRPr="00D078CA">
        <w:rPr>
          <w:rFonts w:eastAsia="Calibri" w:cs="Times New Roman"/>
          <w:sz w:val="28"/>
          <w:szCs w:val="28"/>
        </w:rPr>
        <w:t>директори закладів проводили з ними бесіди</w:t>
      </w:r>
      <w:r w:rsidR="00AA426B" w:rsidRPr="00AA426B">
        <w:rPr>
          <w:rFonts w:eastAsia="Calibri" w:cs="Times New Roman"/>
          <w:sz w:val="28"/>
          <w:szCs w:val="28"/>
        </w:rPr>
        <w:t xml:space="preserve"> </w:t>
      </w:r>
      <w:r w:rsidR="00AA426B">
        <w:rPr>
          <w:rFonts w:eastAsia="Calibri" w:cs="Times New Roman"/>
          <w:sz w:val="28"/>
          <w:szCs w:val="28"/>
        </w:rPr>
        <w:t xml:space="preserve">на </w:t>
      </w:r>
      <w:r w:rsidRPr="00D078CA">
        <w:rPr>
          <w:rFonts w:eastAsia="Calibri" w:cs="Times New Roman"/>
          <w:sz w:val="28"/>
          <w:szCs w:val="28"/>
        </w:rPr>
        <w:t>філософськ</w:t>
      </w:r>
      <w:r w:rsidR="00AA426B">
        <w:rPr>
          <w:rFonts w:eastAsia="Calibri" w:cs="Times New Roman"/>
          <w:sz w:val="28"/>
          <w:szCs w:val="28"/>
        </w:rPr>
        <w:t>у</w:t>
      </w:r>
      <w:r w:rsidRPr="00D078CA">
        <w:rPr>
          <w:rFonts w:eastAsia="Calibri" w:cs="Times New Roman"/>
          <w:sz w:val="28"/>
          <w:szCs w:val="28"/>
        </w:rPr>
        <w:t>, психологічн</w:t>
      </w:r>
      <w:r w:rsidR="00AA426B">
        <w:rPr>
          <w:rFonts w:eastAsia="Calibri" w:cs="Times New Roman"/>
          <w:sz w:val="28"/>
          <w:szCs w:val="28"/>
        </w:rPr>
        <w:t>у</w:t>
      </w:r>
      <w:r w:rsidRPr="00D078CA">
        <w:rPr>
          <w:rFonts w:eastAsia="Calibri" w:cs="Times New Roman"/>
          <w:sz w:val="28"/>
          <w:szCs w:val="28"/>
        </w:rPr>
        <w:t xml:space="preserve"> і педагогічн</w:t>
      </w:r>
      <w:r w:rsidR="00AA426B">
        <w:rPr>
          <w:rFonts w:eastAsia="Calibri" w:cs="Times New Roman"/>
          <w:sz w:val="28"/>
          <w:szCs w:val="28"/>
        </w:rPr>
        <w:t>у</w:t>
      </w:r>
      <w:r w:rsidRPr="00D078CA">
        <w:rPr>
          <w:rFonts w:eastAsia="Calibri" w:cs="Times New Roman"/>
          <w:sz w:val="28"/>
          <w:szCs w:val="28"/>
        </w:rPr>
        <w:t xml:space="preserve"> </w:t>
      </w:r>
      <w:r w:rsidR="00AA426B">
        <w:rPr>
          <w:rFonts w:eastAsia="Calibri" w:cs="Times New Roman"/>
          <w:sz w:val="28"/>
          <w:szCs w:val="28"/>
        </w:rPr>
        <w:t>тематику</w:t>
      </w:r>
      <w:r w:rsidR="00291430">
        <w:rPr>
          <w:rFonts w:eastAsia="Calibri" w:cs="Times New Roman"/>
          <w:sz w:val="28"/>
          <w:szCs w:val="28"/>
        </w:rPr>
        <w:t> </w:t>
      </w:r>
      <w:r w:rsidRPr="00D078CA">
        <w:rPr>
          <w:rFonts w:eastAsia="Calibri" w:cs="Times New Roman"/>
          <w:sz w:val="28"/>
          <w:szCs w:val="28"/>
        </w:rPr>
        <w:t>[</w:t>
      </w:r>
      <w:r w:rsidR="00F81067">
        <w:rPr>
          <w:rFonts w:eastAsia="Calibri" w:cs="Times New Roman"/>
          <w:sz w:val="28"/>
          <w:szCs w:val="28"/>
        </w:rPr>
        <w:t>5</w:t>
      </w:r>
      <w:r w:rsidRPr="00D078CA">
        <w:rPr>
          <w:rFonts w:eastAsia="Calibri" w:cs="Times New Roman"/>
          <w:sz w:val="28"/>
          <w:szCs w:val="28"/>
        </w:rPr>
        <w:t>, с. 143 ].</w:t>
      </w:r>
    </w:p>
    <w:p w14:paraId="3B4FA972" w14:textId="542F5DCA" w:rsidR="002F6A39" w:rsidRDefault="00D078CA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 w:rsidRPr="00D078CA">
        <w:rPr>
          <w:rFonts w:eastAsia="Calibri" w:cs="Times New Roman"/>
          <w:sz w:val="28"/>
          <w:szCs w:val="28"/>
        </w:rPr>
        <w:lastRenderedPageBreak/>
        <w:t xml:space="preserve">У </w:t>
      </w:r>
      <w:proofErr w:type="spellStart"/>
      <w:r w:rsidRPr="00D078CA">
        <w:rPr>
          <w:rFonts w:eastAsia="Calibri" w:cs="Times New Roman"/>
          <w:sz w:val="28"/>
          <w:szCs w:val="28"/>
        </w:rPr>
        <w:t>Віберштейні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(у старшій з трьох шкіл Г.</w:t>
      </w:r>
      <w:r w:rsidR="00AC7D2C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Літца</w:t>
      </w:r>
      <w:proofErr w:type="spellEnd"/>
      <w:r w:rsidRPr="00D078CA">
        <w:rPr>
          <w:rFonts w:eastAsia="Calibri" w:cs="Times New Roman"/>
          <w:sz w:val="28"/>
          <w:szCs w:val="28"/>
        </w:rPr>
        <w:t>) однією із рис самодіяльності була участь вихованців у перевідних конференціях</w:t>
      </w:r>
      <w:r w:rsidR="002F6A39">
        <w:rPr>
          <w:rFonts w:eastAsia="Calibri" w:cs="Times New Roman"/>
          <w:sz w:val="28"/>
          <w:szCs w:val="28"/>
        </w:rPr>
        <w:t>, на яких вирішувались питання про пере</w:t>
      </w:r>
      <w:r w:rsidR="00AA426B">
        <w:rPr>
          <w:rFonts w:eastAsia="Calibri" w:cs="Times New Roman"/>
          <w:sz w:val="28"/>
          <w:szCs w:val="28"/>
        </w:rPr>
        <w:t>в</w:t>
      </w:r>
      <w:r w:rsidR="002F6A39">
        <w:rPr>
          <w:rFonts w:eastAsia="Calibri" w:cs="Times New Roman"/>
          <w:sz w:val="28"/>
          <w:szCs w:val="28"/>
        </w:rPr>
        <w:t>едення дітей до наступного класу.</w:t>
      </w:r>
    </w:p>
    <w:p w14:paraId="7A245AFE" w14:textId="2F0F1659" w:rsidR="00751776" w:rsidRPr="00022EBC" w:rsidRDefault="00D078CA" w:rsidP="00B1315F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078CA">
        <w:rPr>
          <w:rFonts w:eastAsia="Calibri" w:cs="Times New Roman"/>
          <w:sz w:val="28"/>
          <w:szCs w:val="28"/>
        </w:rPr>
        <w:t xml:space="preserve">У </w:t>
      </w:r>
      <w:r w:rsidR="002F6A39">
        <w:rPr>
          <w:rFonts w:eastAsia="Calibri" w:cs="Times New Roman"/>
          <w:sz w:val="28"/>
          <w:szCs w:val="28"/>
        </w:rPr>
        <w:t xml:space="preserve">досліджуваних школах діяли </w:t>
      </w:r>
      <w:r w:rsidRPr="00D078CA">
        <w:rPr>
          <w:rFonts w:eastAsia="Calibri" w:cs="Times New Roman"/>
          <w:sz w:val="28"/>
          <w:szCs w:val="28"/>
        </w:rPr>
        <w:t xml:space="preserve">загальні збори. </w:t>
      </w:r>
      <w:r w:rsidR="00B47476">
        <w:rPr>
          <w:rFonts w:eastAsia="Calibri" w:cs="Times New Roman"/>
          <w:sz w:val="28"/>
          <w:szCs w:val="28"/>
        </w:rPr>
        <w:t>У англійських школах г</w:t>
      </w:r>
      <w:r w:rsidRPr="00D078CA">
        <w:rPr>
          <w:rFonts w:eastAsia="Calibri" w:cs="Times New Roman"/>
          <w:sz w:val="28"/>
          <w:szCs w:val="28"/>
        </w:rPr>
        <w:t xml:space="preserve">оловою загальних зборів був </w:t>
      </w:r>
      <w:r w:rsidR="002F6A39">
        <w:rPr>
          <w:rFonts w:eastAsia="Calibri" w:cs="Times New Roman"/>
          <w:sz w:val="28"/>
          <w:szCs w:val="28"/>
        </w:rPr>
        <w:t>директор</w:t>
      </w:r>
      <w:r w:rsidR="007B0675">
        <w:rPr>
          <w:rFonts w:eastAsia="Calibri" w:cs="Times New Roman"/>
          <w:sz w:val="28"/>
          <w:szCs w:val="28"/>
        </w:rPr>
        <w:t xml:space="preserve">, </w:t>
      </w:r>
      <w:r w:rsidR="00B47476">
        <w:rPr>
          <w:rFonts w:eastAsia="Calibri" w:cs="Times New Roman"/>
          <w:sz w:val="28"/>
          <w:szCs w:val="28"/>
        </w:rPr>
        <w:t xml:space="preserve">в </w:t>
      </w:r>
      <w:r w:rsidR="007B0675">
        <w:rPr>
          <w:rFonts w:eastAsia="Calibri" w:cs="Times New Roman"/>
          <w:sz w:val="28"/>
          <w:szCs w:val="28"/>
        </w:rPr>
        <w:t xml:space="preserve"> німецьких (</w:t>
      </w:r>
      <w:r w:rsidR="007B0675" w:rsidRPr="00D078CA">
        <w:rPr>
          <w:rFonts w:eastAsia="Calibri" w:cs="Times New Roman"/>
          <w:sz w:val="28"/>
          <w:szCs w:val="28"/>
        </w:rPr>
        <w:t>школах Г.</w:t>
      </w:r>
      <w:r w:rsidR="005D3127">
        <w:rPr>
          <w:rFonts w:eastAsia="Calibri" w:cs="Times New Roman"/>
          <w:sz w:val="28"/>
          <w:szCs w:val="28"/>
        </w:rPr>
        <w:t> </w:t>
      </w:r>
      <w:proofErr w:type="spellStart"/>
      <w:r w:rsidR="007B0675" w:rsidRPr="00D078CA">
        <w:rPr>
          <w:rFonts w:eastAsia="Calibri" w:cs="Times New Roman"/>
          <w:sz w:val="28"/>
          <w:szCs w:val="28"/>
        </w:rPr>
        <w:t>Літца</w:t>
      </w:r>
      <w:proofErr w:type="spellEnd"/>
      <w:r w:rsidR="007B0675">
        <w:rPr>
          <w:rFonts w:eastAsia="Calibri" w:cs="Times New Roman"/>
          <w:sz w:val="28"/>
          <w:szCs w:val="28"/>
        </w:rPr>
        <w:t xml:space="preserve">) </w:t>
      </w:r>
      <w:r w:rsidR="00B47476">
        <w:rPr>
          <w:rFonts w:eastAsia="Calibri" w:cs="Times New Roman"/>
          <w:sz w:val="28"/>
          <w:szCs w:val="28"/>
        </w:rPr>
        <w:t xml:space="preserve">– </w:t>
      </w:r>
      <w:r w:rsidR="007B0675">
        <w:rPr>
          <w:rFonts w:eastAsia="Calibri" w:cs="Times New Roman"/>
          <w:sz w:val="28"/>
          <w:szCs w:val="28"/>
        </w:rPr>
        <w:t>голова зборів обирався з колективу, хоча директор мав право вирішального голосу.</w:t>
      </w:r>
      <w:r w:rsidR="007B0675" w:rsidRPr="00D078CA">
        <w:rPr>
          <w:rFonts w:eastAsia="Calibri" w:cs="Times New Roman"/>
          <w:sz w:val="28"/>
          <w:szCs w:val="28"/>
        </w:rPr>
        <w:t xml:space="preserve"> </w:t>
      </w:r>
      <w:r w:rsidR="00751776" w:rsidRPr="00D078CA">
        <w:rPr>
          <w:rFonts w:eastAsia="Calibri" w:cs="Times New Roman"/>
          <w:sz w:val="28"/>
          <w:szCs w:val="28"/>
        </w:rPr>
        <w:t>Функці</w:t>
      </w:r>
      <w:r w:rsidR="007B4F1C">
        <w:rPr>
          <w:rFonts w:eastAsia="Calibri" w:cs="Times New Roman"/>
          <w:sz w:val="28"/>
          <w:szCs w:val="28"/>
        </w:rPr>
        <w:t>я</w:t>
      </w:r>
      <w:r w:rsidR="00751776" w:rsidRPr="00D078CA">
        <w:rPr>
          <w:rFonts w:eastAsia="Calibri" w:cs="Times New Roman"/>
          <w:sz w:val="28"/>
          <w:szCs w:val="28"/>
        </w:rPr>
        <w:t xml:space="preserve"> голови загальних зборів </w:t>
      </w:r>
      <w:r w:rsidR="007B4F1C">
        <w:rPr>
          <w:rFonts w:eastAsia="Calibri" w:cs="Times New Roman"/>
          <w:sz w:val="28"/>
          <w:szCs w:val="28"/>
        </w:rPr>
        <w:t xml:space="preserve">полягала у організації загальних зборів, слідкуванні за коректністю </w:t>
      </w:r>
      <w:r w:rsidR="00751776" w:rsidRPr="00D078CA">
        <w:rPr>
          <w:rFonts w:eastAsia="Calibri" w:cs="Times New Roman"/>
          <w:sz w:val="28"/>
          <w:szCs w:val="28"/>
        </w:rPr>
        <w:t>обмін</w:t>
      </w:r>
      <w:r w:rsidR="007B4F1C">
        <w:rPr>
          <w:rFonts w:eastAsia="Calibri" w:cs="Times New Roman"/>
          <w:sz w:val="28"/>
          <w:szCs w:val="28"/>
        </w:rPr>
        <w:t>у думок.</w:t>
      </w:r>
      <w:r w:rsidR="00751776" w:rsidRPr="00D078CA">
        <w:rPr>
          <w:rFonts w:eastAsia="Calibri" w:cs="Times New Roman"/>
          <w:sz w:val="28"/>
          <w:szCs w:val="28"/>
        </w:rPr>
        <w:t xml:space="preserve"> Загальні збори об’єднували всіх вихователів та учнів колективу. </w:t>
      </w:r>
      <w:r w:rsidR="00751776" w:rsidRPr="00D078CA">
        <w:rPr>
          <w:rFonts w:eastAsia="Calibri" w:cs="Times New Roman"/>
          <w:spacing w:val="14"/>
          <w:sz w:val="28"/>
          <w:szCs w:val="28"/>
        </w:rPr>
        <w:t xml:space="preserve">Вихователі </w:t>
      </w:r>
      <w:r w:rsidR="00751776" w:rsidRPr="00022EBC">
        <w:rPr>
          <w:sz w:val="28"/>
          <w:szCs w:val="28"/>
        </w:rPr>
        <w:t>завжди були присутніми на загальних зборах, але намагалися не втручатися у їх</w:t>
      </w:r>
      <w:r w:rsidR="00E562FE">
        <w:rPr>
          <w:sz w:val="28"/>
          <w:szCs w:val="28"/>
        </w:rPr>
        <w:t>ній</w:t>
      </w:r>
      <w:r w:rsidR="00751776" w:rsidRPr="00022EBC">
        <w:rPr>
          <w:sz w:val="28"/>
          <w:szCs w:val="28"/>
        </w:rPr>
        <w:t xml:space="preserve"> хід. </w:t>
      </w:r>
      <w:r w:rsidR="00E562FE">
        <w:rPr>
          <w:sz w:val="28"/>
          <w:szCs w:val="28"/>
        </w:rPr>
        <w:t>Ф</w:t>
      </w:r>
      <w:r w:rsidR="00751776" w:rsidRPr="00022EBC">
        <w:rPr>
          <w:sz w:val="28"/>
          <w:szCs w:val="28"/>
        </w:rPr>
        <w:t>ункці</w:t>
      </w:r>
      <w:r w:rsidR="00E562FE">
        <w:rPr>
          <w:sz w:val="28"/>
          <w:szCs w:val="28"/>
        </w:rPr>
        <w:t xml:space="preserve">єю загальних зборів було </w:t>
      </w:r>
      <w:r w:rsidR="00751776" w:rsidRPr="00022EBC">
        <w:rPr>
          <w:sz w:val="28"/>
          <w:szCs w:val="28"/>
        </w:rPr>
        <w:t>привчанн</w:t>
      </w:r>
      <w:r w:rsidR="00E562FE">
        <w:rPr>
          <w:sz w:val="28"/>
          <w:szCs w:val="28"/>
        </w:rPr>
        <w:t>я</w:t>
      </w:r>
      <w:r w:rsidR="00751776" w:rsidRPr="00022EBC">
        <w:rPr>
          <w:sz w:val="28"/>
          <w:szCs w:val="28"/>
        </w:rPr>
        <w:t xml:space="preserve"> дітей логічно </w:t>
      </w:r>
      <w:r w:rsidR="00E562FE">
        <w:rPr>
          <w:sz w:val="28"/>
          <w:szCs w:val="28"/>
        </w:rPr>
        <w:t>висловлювати свої думки</w:t>
      </w:r>
      <w:r w:rsidR="00751776" w:rsidRPr="00022EBC">
        <w:rPr>
          <w:sz w:val="28"/>
          <w:szCs w:val="28"/>
        </w:rPr>
        <w:t xml:space="preserve"> та утримуватися в межах заданої теми. Питання, які розглядалися на загальних зборах, поступово ускладнювалися.</w:t>
      </w:r>
    </w:p>
    <w:p w14:paraId="5FC3C7A5" w14:textId="77777777" w:rsidR="00370220" w:rsidRPr="00370220" w:rsidRDefault="00D078CA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D078CA">
        <w:rPr>
          <w:rFonts w:eastAsia="Calibri" w:cs="Times New Roman"/>
          <w:sz w:val="28"/>
          <w:szCs w:val="28"/>
        </w:rPr>
        <w:t>Рада учнів перед засіданням вносила питання, які вважала за потрібне розглянути. Г. </w:t>
      </w:r>
      <w:proofErr w:type="spellStart"/>
      <w:r w:rsidRPr="00D078CA">
        <w:rPr>
          <w:rFonts w:eastAsia="Calibri" w:cs="Times New Roman"/>
          <w:sz w:val="28"/>
          <w:szCs w:val="28"/>
        </w:rPr>
        <w:t>Літц</w:t>
      </w:r>
      <w:proofErr w:type="spellEnd"/>
      <w:r w:rsidR="002F6A39">
        <w:rPr>
          <w:rFonts w:eastAsia="Calibri" w:cs="Times New Roman"/>
          <w:sz w:val="28"/>
          <w:szCs w:val="28"/>
        </w:rPr>
        <w:t xml:space="preserve"> та </w:t>
      </w:r>
      <w:r w:rsidRPr="00D078CA">
        <w:rPr>
          <w:rFonts w:eastAsia="Calibri" w:cs="Times New Roman"/>
          <w:sz w:val="28"/>
          <w:szCs w:val="28"/>
        </w:rPr>
        <w:t>Д.</w:t>
      </w:r>
      <w:r w:rsidRPr="00D078CA">
        <w:rPr>
          <w:rFonts w:ascii="Calibri" w:eastAsia="Calibri" w:hAnsi="Calibri" w:cs="Times New Roman"/>
          <w:sz w:val="22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Бедлі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вважа</w:t>
      </w:r>
      <w:r w:rsidR="00380197">
        <w:rPr>
          <w:rFonts w:eastAsia="Calibri" w:cs="Times New Roman"/>
          <w:sz w:val="28"/>
          <w:szCs w:val="28"/>
        </w:rPr>
        <w:t>ли</w:t>
      </w:r>
      <w:r w:rsidRPr="00D078CA">
        <w:rPr>
          <w:rFonts w:eastAsia="Calibri" w:cs="Times New Roman"/>
          <w:sz w:val="28"/>
          <w:szCs w:val="28"/>
        </w:rPr>
        <w:t>, що питання, які виникають у колективі вихованців</w:t>
      </w:r>
      <w:r w:rsidR="00380197">
        <w:rPr>
          <w:rFonts w:eastAsia="Calibri" w:cs="Times New Roman"/>
          <w:sz w:val="28"/>
          <w:szCs w:val="28"/>
        </w:rPr>
        <w:t xml:space="preserve"> повинні вирішувати</w:t>
      </w:r>
      <w:r w:rsidR="007E6601">
        <w:rPr>
          <w:rFonts w:eastAsia="Calibri" w:cs="Times New Roman"/>
          <w:sz w:val="28"/>
          <w:szCs w:val="28"/>
        </w:rPr>
        <w:t xml:space="preserve">ся дітьми </w:t>
      </w:r>
      <w:r w:rsidR="00380197">
        <w:rPr>
          <w:rFonts w:eastAsia="Calibri" w:cs="Times New Roman"/>
          <w:sz w:val="28"/>
          <w:szCs w:val="28"/>
        </w:rPr>
        <w:t>самостійно.</w:t>
      </w:r>
      <w:r w:rsidRPr="00D078CA">
        <w:rPr>
          <w:rFonts w:eastAsia="Calibri" w:cs="Times New Roman"/>
          <w:sz w:val="28"/>
          <w:szCs w:val="28"/>
        </w:rPr>
        <w:t xml:space="preserve"> Кожен клас через свого представника в парламенті висував вимоги, вносив</w:t>
      </w:r>
      <w:r w:rsidR="00AA426B">
        <w:rPr>
          <w:rFonts w:eastAsia="Calibri" w:cs="Times New Roman"/>
          <w:sz w:val="28"/>
          <w:szCs w:val="28"/>
        </w:rPr>
        <w:t xml:space="preserve"> </w:t>
      </w:r>
      <w:r w:rsidRPr="00D078CA">
        <w:rPr>
          <w:rFonts w:eastAsia="Calibri" w:cs="Times New Roman"/>
          <w:sz w:val="28"/>
          <w:szCs w:val="28"/>
        </w:rPr>
        <w:t xml:space="preserve">пропозиції чи </w:t>
      </w:r>
      <w:r w:rsidR="00AA426B">
        <w:rPr>
          <w:rFonts w:eastAsia="Calibri" w:cs="Times New Roman"/>
          <w:sz w:val="28"/>
          <w:szCs w:val="28"/>
        </w:rPr>
        <w:t>критикував діяльність префектів</w:t>
      </w:r>
      <w:r w:rsidR="007E6601">
        <w:rPr>
          <w:rFonts w:eastAsia="Calibri" w:cs="Times New Roman"/>
          <w:sz w:val="28"/>
          <w:szCs w:val="28"/>
        </w:rPr>
        <w:t>,</w:t>
      </w:r>
      <w:r w:rsidR="00EA1B96">
        <w:rPr>
          <w:rFonts w:eastAsia="Calibri" w:cs="Times New Roman"/>
          <w:sz w:val="28"/>
          <w:szCs w:val="28"/>
        </w:rPr>
        <w:t xml:space="preserve"> педагогічного персоналу чи директора</w:t>
      </w:r>
      <w:r w:rsidRPr="00D078CA">
        <w:rPr>
          <w:rFonts w:eastAsia="Calibri" w:cs="Times New Roman"/>
          <w:sz w:val="28"/>
          <w:szCs w:val="28"/>
        </w:rPr>
        <w:t xml:space="preserve">. </w:t>
      </w:r>
      <w:r w:rsidR="00EA1B96">
        <w:rPr>
          <w:rFonts w:eastAsia="Calibri" w:cs="Times New Roman"/>
          <w:sz w:val="28"/>
          <w:szCs w:val="28"/>
        </w:rPr>
        <w:t>Пере</w:t>
      </w:r>
      <w:r w:rsidR="007E6601">
        <w:rPr>
          <w:rFonts w:eastAsia="Calibri" w:cs="Times New Roman"/>
          <w:sz w:val="28"/>
          <w:szCs w:val="28"/>
        </w:rPr>
        <w:t>д</w:t>
      </w:r>
      <w:r w:rsidR="00EA1B96">
        <w:rPr>
          <w:rFonts w:eastAsia="Calibri" w:cs="Times New Roman"/>
          <w:sz w:val="28"/>
          <w:szCs w:val="28"/>
        </w:rPr>
        <w:t xml:space="preserve"> тим як розглядати питання на загальних зборах, їх обговорювали </w:t>
      </w:r>
      <w:r w:rsidRPr="00D078CA">
        <w:rPr>
          <w:rFonts w:eastAsia="Calibri" w:cs="Times New Roman"/>
          <w:sz w:val="28"/>
          <w:szCs w:val="28"/>
        </w:rPr>
        <w:t xml:space="preserve">на зборах делегатів. За директором залишалося право переглянути питання, змінити їхній порядок, </w:t>
      </w:r>
      <w:r w:rsidR="00EA1B96">
        <w:rPr>
          <w:rFonts w:eastAsia="Calibri" w:cs="Times New Roman"/>
          <w:sz w:val="28"/>
          <w:szCs w:val="28"/>
        </w:rPr>
        <w:t xml:space="preserve">відправити </w:t>
      </w:r>
      <w:r w:rsidRPr="00D078CA">
        <w:rPr>
          <w:rFonts w:eastAsia="Calibri" w:cs="Times New Roman"/>
          <w:sz w:val="28"/>
          <w:szCs w:val="28"/>
        </w:rPr>
        <w:t>не</w:t>
      </w:r>
      <w:r w:rsidR="00EA1B96">
        <w:rPr>
          <w:rFonts w:eastAsia="Calibri" w:cs="Times New Roman"/>
          <w:sz w:val="28"/>
          <w:szCs w:val="28"/>
        </w:rPr>
        <w:t>до</w:t>
      </w:r>
      <w:r w:rsidRPr="00D078CA">
        <w:rPr>
          <w:rFonts w:eastAsia="Calibri" w:cs="Times New Roman"/>
          <w:sz w:val="28"/>
          <w:szCs w:val="28"/>
        </w:rPr>
        <w:t xml:space="preserve">опрацьовані питання для подальшого опрацювання. Усі положення </w:t>
      </w:r>
      <w:r w:rsidR="00EA1B96">
        <w:rPr>
          <w:rFonts w:eastAsia="Calibri" w:cs="Times New Roman"/>
          <w:sz w:val="28"/>
          <w:szCs w:val="28"/>
        </w:rPr>
        <w:t xml:space="preserve">шкільної </w:t>
      </w:r>
      <w:r w:rsidRPr="00D078CA">
        <w:rPr>
          <w:rFonts w:eastAsia="Calibri" w:cs="Times New Roman"/>
          <w:sz w:val="28"/>
          <w:szCs w:val="28"/>
        </w:rPr>
        <w:t xml:space="preserve">конституції </w:t>
      </w:r>
      <w:r w:rsidR="00EA1B96">
        <w:rPr>
          <w:rFonts w:eastAsia="Calibri" w:cs="Times New Roman"/>
          <w:sz w:val="28"/>
          <w:szCs w:val="28"/>
        </w:rPr>
        <w:t>обговорювалися на загальних зборах</w:t>
      </w:r>
      <w:r w:rsidR="00F81067">
        <w:rPr>
          <w:rFonts w:eastAsia="Calibri" w:cs="Times New Roman"/>
          <w:sz w:val="28"/>
          <w:szCs w:val="28"/>
        </w:rPr>
        <w:t>.</w:t>
      </w:r>
    </w:p>
    <w:p w14:paraId="74CEEB11" w14:textId="382DE8F9" w:rsidR="00D078CA" w:rsidRPr="00D078CA" w:rsidRDefault="00D078CA" w:rsidP="00B1315F">
      <w:pPr>
        <w:widowControl w:val="0"/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 w:rsidRPr="00D078CA">
        <w:rPr>
          <w:rFonts w:eastAsia="Calibri" w:cs="Times New Roman"/>
          <w:sz w:val="28"/>
          <w:szCs w:val="28"/>
        </w:rPr>
        <w:t xml:space="preserve">Важливе місце у шкільному самоврядуванні займала гурткова робота. </w:t>
      </w:r>
      <w:r w:rsidR="00751776">
        <w:rPr>
          <w:rFonts w:eastAsia="Calibri" w:cs="Times New Roman"/>
          <w:sz w:val="28"/>
          <w:szCs w:val="28"/>
        </w:rPr>
        <w:t xml:space="preserve">Нововведенням шкіл </w:t>
      </w:r>
      <w:r w:rsidRPr="00D078CA">
        <w:rPr>
          <w:rFonts w:eastAsia="Calibri" w:cs="Times New Roman"/>
          <w:sz w:val="28"/>
          <w:szCs w:val="28"/>
        </w:rPr>
        <w:t>Г.</w:t>
      </w:r>
      <w:r w:rsidR="003204AF">
        <w:rPr>
          <w:rFonts w:eastAsia="Calibri" w:cs="Times New Roman"/>
          <w:sz w:val="28"/>
          <w:szCs w:val="28"/>
        </w:rPr>
        <w:t> </w:t>
      </w:r>
      <w:proofErr w:type="spellStart"/>
      <w:r w:rsidRPr="00D078CA">
        <w:rPr>
          <w:rFonts w:eastAsia="Calibri" w:cs="Times New Roman"/>
          <w:sz w:val="28"/>
          <w:szCs w:val="28"/>
        </w:rPr>
        <w:t>Літца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</w:t>
      </w:r>
      <w:r w:rsidR="00D40FCF">
        <w:rPr>
          <w:rFonts w:eastAsia="Calibri" w:cs="Times New Roman"/>
          <w:sz w:val="28"/>
          <w:szCs w:val="28"/>
        </w:rPr>
        <w:t xml:space="preserve">було втілення в життя </w:t>
      </w:r>
      <w:r w:rsidRPr="00D078CA">
        <w:rPr>
          <w:rFonts w:eastAsia="Calibri" w:cs="Times New Roman"/>
          <w:sz w:val="28"/>
          <w:szCs w:val="28"/>
        </w:rPr>
        <w:t>питан</w:t>
      </w:r>
      <w:r w:rsidR="00D40FCF">
        <w:rPr>
          <w:rFonts w:eastAsia="Calibri" w:cs="Times New Roman"/>
          <w:sz w:val="28"/>
          <w:szCs w:val="28"/>
        </w:rPr>
        <w:t>ь прийнятих</w:t>
      </w:r>
      <w:r w:rsidRPr="00D078CA">
        <w:rPr>
          <w:rFonts w:eastAsia="Calibri" w:cs="Times New Roman"/>
          <w:sz w:val="28"/>
          <w:szCs w:val="28"/>
        </w:rPr>
        <w:t xml:space="preserve"> на загальних зборах гуртками</w:t>
      </w:r>
      <w:r w:rsidR="00D40FCF">
        <w:rPr>
          <w:rFonts w:eastAsia="Calibri" w:cs="Times New Roman"/>
          <w:sz w:val="28"/>
          <w:szCs w:val="28"/>
        </w:rPr>
        <w:t>.</w:t>
      </w:r>
      <w:r w:rsidRPr="00D078CA">
        <w:rPr>
          <w:rFonts w:eastAsia="Calibri" w:cs="Times New Roman"/>
          <w:sz w:val="28"/>
          <w:szCs w:val="28"/>
        </w:rPr>
        <w:t xml:space="preserve"> Педагог вважав, що «будь-яке виховання повинно готувати до життя, а сучасне життя без </w:t>
      </w:r>
      <w:r w:rsidR="00291430">
        <w:rPr>
          <w:rFonts w:eastAsia="Calibri" w:cs="Times New Roman"/>
          <w:sz w:val="28"/>
          <w:szCs w:val="28"/>
        </w:rPr>
        <w:t xml:space="preserve">… </w:t>
      </w:r>
      <w:r w:rsidRPr="00D078CA">
        <w:rPr>
          <w:rFonts w:eastAsia="Calibri" w:cs="Times New Roman"/>
          <w:sz w:val="28"/>
          <w:szCs w:val="28"/>
        </w:rPr>
        <w:t xml:space="preserve">гуртків, асоціацій не можна уявити». </w:t>
      </w:r>
      <w:r w:rsidR="00D40FCF">
        <w:rPr>
          <w:rFonts w:eastAsia="Calibri" w:cs="Times New Roman"/>
          <w:sz w:val="28"/>
          <w:szCs w:val="28"/>
        </w:rPr>
        <w:t>Діяли такі гуртки:</w:t>
      </w:r>
      <w:r w:rsidRPr="00D078CA">
        <w:rPr>
          <w:rFonts w:eastAsia="Calibri" w:cs="Times New Roman"/>
          <w:sz w:val="28"/>
          <w:szCs w:val="28"/>
        </w:rPr>
        <w:t xml:space="preserve"> тверезості, захисту тварин, </w:t>
      </w:r>
      <w:r w:rsidR="00D40FCF" w:rsidRPr="00D078CA">
        <w:rPr>
          <w:rFonts w:eastAsia="Calibri" w:cs="Times New Roman"/>
          <w:sz w:val="28"/>
          <w:szCs w:val="28"/>
        </w:rPr>
        <w:t>драматичного мистецтва</w:t>
      </w:r>
      <w:r w:rsidR="00D40FCF">
        <w:rPr>
          <w:rFonts w:eastAsia="Calibri" w:cs="Times New Roman"/>
          <w:sz w:val="28"/>
          <w:szCs w:val="28"/>
        </w:rPr>
        <w:t>, видавничої справи</w:t>
      </w:r>
      <w:r w:rsidRPr="00D078CA">
        <w:rPr>
          <w:rFonts w:eastAsia="Calibri" w:cs="Times New Roman"/>
          <w:sz w:val="28"/>
          <w:szCs w:val="28"/>
        </w:rPr>
        <w:t xml:space="preserve"> [</w:t>
      </w:r>
      <w:r w:rsidR="00F81067">
        <w:rPr>
          <w:rFonts w:eastAsia="Calibri" w:cs="Times New Roman"/>
          <w:sz w:val="28"/>
          <w:szCs w:val="28"/>
          <w:lang w:val="ru-RU"/>
        </w:rPr>
        <w:t>5</w:t>
      </w:r>
      <w:r w:rsidRPr="00D078CA">
        <w:rPr>
          <w:rFonts w:eastAsia="Calibri" w:cs="Times New Roman"/>
          <w:sz w:val="28"/>
          <w:szCs w:val="28"/>
        </w:rPr>
        <w:t>, с. 151].</w:t>
      </w:r>
    </w:p>
    <w:p w14:paraId="411CDB1E" w14:textId="544F6316" w:rsidR="00D078CA" w:rsidRPr="00D078CA" w:rsidRDefault="00D078CA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 w:rsidRPr="00D078CA">
        <w:rPr>
          <w:rFonts w:eastAsia="Calibri" w:cs="Times New Roman"/>
          <w:sz w:val="28"/>
          <w:szCs w:val="28"/>
        </w:rPr>
        <w:t xml:space="preserve">У </w:t>
      </w:r>
      <w:proofErr w:type="spellStart"/>
      <w:r w:rsidRPr="00D078CA">
        <w:rPr>
          <w:rFonts w:eastAsia="Calibri" w:cs="Times New Roman"/>
          <w:sz w:val="28"/>
          <w:szCs w:val="28"/>
        </w:rPr>
        <w:t>Бідельській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школі існувало близько двадцяти гуртків, зокрема гурток з вивчення класиків, літературний, артистичний, науковий, музичний і гурток «дебатів»</w:t>
      </w:r>
      <w:r w:rsidR="00127096">
        <w:rPr>
          <w:rFonts w:eastAsia="Calibri" w:cs="Times New Roman"/>
          <w:sz w:val="28"/>
          <w:szCs w:val="28"/>
        </w:rPr>
        <w:t xml:space="preserve"> тощо</w:t>
      </w:r>
      <w:r w:rsidRPr="00D078CA">
        <w:rPr>
          <w:rFonts w:eastAsia="Calibri" w:cs="Times New Roman"/>
          <w:sz w:val="28"/>
          <w:szCs w:val="28"/>
        </w:rPr>
        <w:t>.</w:t>
      </w:r>
    </w:p>
    <w:p w14:paraId="0B0EF621" w14:textId="0499198A" w:rsidR="003204AF" w:rsidRDefault="00022EBC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 межах гурткової роботи </w:t>
      </w:r>
      <w:r w:rsidRPr="00D078CA">
        <w:rPr>
          <w:rFonts w:eastAsia="Calibri" w:cs="Times New Roman"/>
          <w:sz w:val="28"/>
          <w:szCs w:val="28"/>
        </w:rPr>
        <w:t xml:space="preserve">у «нових школах» </w:t>
      </w:r>
      <w:r>
        <w:rPr>
          <w:rFonts w:eastAsia="Calibri" w:cs="Times New Roman"/>
          <w:sz w:val="28"/>
          <w:szCs w:val="28"/>
        </w:rPr>
        <w:t>видавалися журнали.</w:t>
      </w:r>
      <w:r w:rsidRPr="00D078CA">
        <w:rPr>
          <w:rFonts w:eastAsia="Calibri" w:cs="Times New Roman"/>
          <w:sz w:val="28"/>
          <w:szCs w:val="28"/>
        </w:rPr>
        <w:t xml:space="preserve"> В </w:t>
      </w:r>
      <w:proofErr w:type="spellStart"/>
      <w:r w:rsidRPr="00D078CA">
        <w:rPr>
          <w:rFonts w:eastAsia="Calibri" w:cs="Times New Roman"/>
          <w:sz w:val="28"/>
          <w:szCs w:val="28"/>
        </w:rPr>
        <w:t>Абботсхольмській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</w:t>
      </w:r>
      <w:r w:rsidR="003204AF">
        <w:rPr>
          <w:rFonts w:eastAsia="Calibri" w:cs="Times New Roman"/>
          <w:sz w:val="28"/>
          <w:szCs w:val="28"/>
        </w:rPr>
        <w:t xml:space="preserve">– </w:t>
      </w:r>
      <w:r w:rsidRPr="00D078CA">
        <w:rPr>
          <w:rFonts w:eastAsia="Calibri" w:cs="Times New Roman"/>
          <w:sz w:val="28"/>
          <w:szCs w:val="28"/>
        </w:rPr>
        <w:t>видавали журнал «</w:t>
      </w:r>
      <w:proofErr w:type="spellStart"/>
      <w:r w:rsidRPr="00D078CA">
        <w:rPr>
          <w:rFonts w:eastAsia="Calibri" w:cs="Times New Roman"/>
          <w:sz w:val="28"/>
          <w:szCs w:val="28"/>
        </w:rPr>
        <w:t>School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078CA">
        <w:rPr>
          <w:rFonts w:eastAsia="Calibri" w:cs="Times New Roman"/>
          <w:sz w:val="28"/>
          <w:szCs w:val="28"/>
        </w:rPr>
        <w:t>Magazine</w:t>
      </w:r>
      <w:proofErr w:type="spellEnd"/>
      <w:r w:rsidRPr="00D078CA">
        <w:rPr>
          <w:rFonts w:eastAsia="Calibri" w:cs="Times New Roman"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про </w:t>
      </w:r>
      <w:r w:rsidRPr="00D078CA">
        <w:rPr>
          <w:rFonts w:eastAsia="Calibri" w:cs="Times New Roman"/>
          <w:sz w:val="28"/>
          <w:szCs w:val="28"/>
        </w:rPr>
        <w:t>шкільне життя. Його мет</w:t>
      </w:r>
      <w:r>
        <w:rPr>
          <w:rFonts w:eastAsia="Calibri" w:cs="Times New Roman"/>
          <w:sz w:val="28"/>
          <w:szCs w:val="28"/>
        </w:rPr>
        <w:t xml:space="preserve">ою був розвиток </w:t>
      </w:r>
      <w:r w:rsidRPr="00D078CA">
        <w:rPr>
          <w:rFonts w:eastAsia="Calibri" w:cs="Times New Roman"/>
          <w:sz w:val="28"/>
          <w:szCs w:val="28"/>
        </w:rPr>
        <w:t>літературних і художніх здібності учнів та створенн</w:t>
      </w:r>
      <w:r>
        <w:rPr>
          <w:rFonts w:eastAsia="Calibri" w:cs="Times New Roman"/>
          <w:sz w:val="28"/>
          <w:szCs w:val="28"/>
        </w:rPr>
        <w:t>я</w:t>
      </w:r>
      <w:r w:rsidRPr="00D078CA">
        <w:rPr>
          <w:rFonts w:eastAsia="Calibri" w:cs="Times New Roman"/>
          <w:sz w:val="28"/>
          <w:szCs w:val="28"/>
        </w:rPr>
        <w:t xml:space="preserve"> уявлення про школу як про маленький цілісний світ.</w:t>
      </w:r>
    </w:p>
    <w:p w14:paraId="5804F680" w14:textId="77777777" w:rsidR="00AC5682" w:rsidRDefault="003204AF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Журнал </w:t>
      </w:r>
      <w:proofErr w:type="spellStart"/>
      <w:r w:rsidRPr="00D078CA">
        <w:rPr>
          <w:rFonts w:eastAsia="Calibri" w:cs="Times New Roman"/>
          <w:sz w:val="28"/>
          <w:szCs w:val="28"/>
        </w:rPr>
        <w:t>Бідельської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школи</w:t>
      </w:r>
      <w:r>
        <w:rPr>
          <w:rFonts w:eastAsia="Calibri" w:cs="Times New Roman"/>
          <w:sz w:val="28"/>
          <w:szCs w:val="28"/>
        </w:rPr>
        <w:t xml:space="preserve"> «</w:t>
      </w:r>
      <w:proofErr w:type="spellStart"/>
      <w:r w:rsidRPr="00D078CA">
        <w:rPr>
          <w:rFonts w:eastAsia="Calibri" w:cs="Times New Roman"/>
          <w:sz w:val="28"/>
          <w:szCs w:val="28"/>
        </w:rPr>
        <w:t>Bedales</w:t>
      </w:r>
      <w:proofErr w:type="spellEnd"/>
      <w:r w:rsidRPr="00D078C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D078CA">
        <w:rPr>
          <w:rFonts w:eastAsia="Calibri" w:cs="Times New Roman"/>
          <w:sz w:val="28"/>
          <w:szCs w:val="28"/>
        </w:rPr>
        <w:t>Record</w:t>
      </w:r>
      <w:proofErr w:type="spellEnd"/>
      <w:r>
        <w:rPr>
          <w:rFonts w:eastAsia="Calibri" w:cs="Times New Roman"/>
          <w:sz w:val="28"/>
          <w:szCs w:val="28"/>
        </w:rPr>
        <w:t xml:space="preserve">» був різноманітнішим за рубриками і включав: </w:t>
      </w:r>
      <w:r w:rsidR="00022EBC" w:rsidRPr="00D078CA">
        <w:rPr>
          <w:rFonts w:eastAsia="Calibri" w:cs="Times New Roman"/>
          <w:sz w:val="28"/>
          <w:szCs w:val="28"/>
        </w:rPr>
        <w:t>«Хронік</w:t>
      </w:r>
      <w:r w:rsidR="00FD03F3">
        <w:rPr>
          <w:rFonts w:eastAsia="Calibri" w:cs="Times New Roman"/>
          <w:sz w:val="28"/>
          <w:szCs w:val="28"/>
        </w:rPr>
        <w:t>у</w:t>
      </w:r>
      <w:r w:rsidR="00022EBC" w:rsidRPr="00D078CA">
        <w:rPr>
          <w:rFonts w:eastAsia="Calibri" w:cs="Times New Roman"/>
          <w:sz w:val="28"/>
          <w:szCs w:val="28"/>
        </w:rPr>
        <w:t xml:space="preserve"> подій», «Гумористичн</w:t>
      </w:r>
      <w:r w:rsidR="00FD03F3">
        <w:rPr>
          <w:rFonts w:eastAsia="Calibri" w:cs="Times New Roman"/>
          <w:sz w:val="28"/>
          <w:szCs w:val="28"/>
        </w:rPr>
        <w:t>у</w:t>
      </w:r>
      <w:r w:rsidR="00022EBC" w:rsidRPr="00D078CA">
        <w:rPr>
          <w:rFonts w:eastAsia="Calibri" w:cs="Times New Roman"/>
          <w:sz w:val="28"/>
          <w:szCs w:val="28"/>
        </w:rPr>
        <w:t xml:space="preserve"> частин</w:t>
      </w:r>
      <w:r w:rsidR="00FD03F3">
        <w:rPr>
          <w:rFonts w:eastAsia="Calibri" w:cs="Times New Roman"/>
          <w:sz w:val="28"/>
          <w:szCs w:val="28"/>
        </w:rPr>
        <w:t>у</w:t>
      </w:r>
      <w:r w:rsidR="00022EBC" w:rsidRPr="00D078CA">
        <w:rPr>
          <w:rFonts w:eastAsia="Calibri" w:cs="Times New Roman"/>
          <w:sz w:val="28"/>
          <w:szCs w:val="28"/>
        </w:rPr>
        <w:t>», «Обговорення питань і переписк</w:t>
      </w:r>
      <w:r w:rsidR="00FD03F3">
        <w:rPr>
          <w:rFonts w:eastAsia="Calibri" w:cs="Times New Roman"/>
          <w:sz w:val="28"/>
          <w:szCs w:val="28"/>
        </w:rPr>
        <w:t>у</w:t>
      </w:r>
      <w:r w:rsidR="00022EBC" w:rsidRPr="00D078CA">
        <w:rPr>
          <w:rFonts w:eastAsia="Calibri" w:cs="Times New Roman"/>
          <w:sz w:val="28"/>
          <w:szCs w:val="28"/>
        </w:rPr>
        <w:t>», «Звіти з засідань і доповіді різних комісій і гуртків школи»</w:t>
      </w:r>
      <w:r w:rsidR="00B1315F">
        <w:rPr>
          <w:rFonts w:eastAsia="Calibri" w:cs="Times New Roman"/>
          <w:sz w:val="28"/>
          <w:szCs w:val="28"/>
        </w:rPr>
        <w:t> </w:t>
      </w:r>
      <w:r w:rsidR="00022EBC" w:rsidRPr="00D078CA">
        <w:rPr>
          <w:rFonts w:eastAsia="Calibri" w:cs="Times New Roman"/>
          <w:sz w:val="28"/>
          <w:szCs w:val="28"/>
        </w:rPr>
        <w:t>[</w:t>
      </w:r>
      <w:r w:rsidR="00F81067">
        <w:rPr>
          <w:rFonts w:eastAsia="Calibri" w:cs="Times New Roman"/>
          <w:sz w:val="28"/>
          <w:szCs w:val="28"/>
        </w:rPr>
        <w:t>2</w:t>
      </w:r>
      <w:r w:rsidR="00022EBC" w:rsidRPr="00D078CA">
        <w:rPr>
          <w:rFonts w:eastAsia="Calibri" w:cs="Times New Roman"/>
          <w:sz w:val="28"/>
          <w:szCs w:val="28"/>
        </w:rPr>
        <w:t xml:space="preserve">, с. 40]. </w:t>
      </w:r>
      <w:r w:rsidR="00AC5682">
        <w:rPr>
          <w:rFonts w:eastAsia="Calibri" w:cs="Times New Roman"/>
          <w:sz w:val="28"/>
          <w:szCs w:val="28"/>
        </w:rPr>
        <w:t>До</w:t>
      </w:r>
      <w:r w:rsidR="00022EBC" w:rsidRPr="00D078CA">
        <w:rPr>
          <w:rFonts w:eastAsia="Calibri" w:cs="Times New Roman"/>
          <w:sz w:val="28"/>
          <w:szCs w:val="28"/>
        </w:rPr>
        <w:t xml:space="preserve"> періодичн</w:t>
      </w:r>
      <w:r w:rsidR="00AC5682">
        <w:rPr>
          <w:rFonts w:eastAsia="Calibri" w:cs="Times New Roman"/>
          <w:sz w:val="28"/>
          <w:szCs w:val="28"/>
        </w:rPr>
        <w:t>ого</w:t>
      </w:r>
      <w:r w:rsidR="00022EBC" w:rsidRPr="00D078CA">
        <w:rPr>
          <w:rFonts w:eastAsia="Calibri" w:cs="Times New Roman"/>
          <w:sz w:val="28"/>
          <w:szCs w:val="28"/>
        </w:rPr>
        <w:t xml:space="preserve"> журнал</w:t>
      </w:r>
      <w:r w:rsidR="00AC5682">
        <w:rPr>
          <w:rFonts w:eastAsia="Calibri" w:cs="Times New Roman"/>
          <w:sz w:val="28"/>
          <w:szCs w:val="28"/>
        </w:rPr>
        <w:t>у</w:t>
      </w:r>
      <w:r w:rsidR="00022EBC" w:rsidRPr="00D078CA">
        <w:rPr>
          <w:rFonts w:eastAsia="Calibri" w:cs="Times New Roman"/>
          <w:sz w:val="28"/>
          <w:szCs w:val="28"/>
        </w:rPr>
        <w:t xml:space="preserve"> </w:t>
      </w:r>
      <w:r w:rsidR="00AC5682">
        <w:rPr>
          <w:rFonts w:eastAsia="Calibri" w:cs="Times New Roman"/>
          <w:sz w:val="28"/>
          <w:szCs w:val="28"/>
        </w:rPr>
        <w:t xml:space="preserve">писали учні, </w:t>
      </w:r>
      <w:r w:rsidR="00022EBC" w:rsidRPr="00D078CA">
        <w:rPr>
          <w:rFonts w:eastAsia="Calibri" w:cs="Times New Roman"/>
          <w:sz w:val="28"/>
          <w:szCs w:val="28"/>
        </w:rPr>
        <w:t xml:space="preserve"> вчителі</w:t>
      </w:r>
      <w:r w:rsidR="00AC5682">
        <w:rPr>
          <w:rFonts w:eastAsia="Calibri" w:cs="Times New Roman"/>
          <w:sz w:val="28"/>
          <w:szCs w:val="28"/>
        </w:rPr>
        <w:t xml:space="preserve"> та </w:t>
      </w:r>
      <w:r w:rsidR="00022EBC" w:rsidRPr="00D078CA">
        <w:rPr>
          <w:rFonts w:eastAsia="Calibri" w:cs="Times New Roman"/>
          <w:sz w:val="28"/>
          <w:szCs w:val="28"/>
        </w:rPr>
        <w:t>директор школи, тому його не можна назвати повністю самостійним учнівським органом.</w:t>
      </w:r>
    </w:p>
    <w:p w14:paraId="51717446" w14:textId="556992DB" w:rsidR="00370220" w:rsidRDefault="00FD03F3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Журнали у школах </w:t>
      </w:r>
      <w:r w:rsidR="00022EBC" w:rsidRPr="00D078CA">
        <w:rPr>
          <w:rFonts w:eastAsia="Calibri" w:cs="Times New Roman"/>
          <w:sz w:val="28"/>
          <w:szCs w:val="28"/>
        </w:rPr>
        <w:t>Г.</w:t>
      </w:r>
      <w:r w:rsidR="00AC7D2C">
        <w:rPr>
          <w:rFonts w:eastAsia="Calibri" w:cs="Times New Roman"/>
          <w:sz w:val="28"/>
          <w:szCs w:val="28"/>
        </w:rPr>
        <w:t> </w:t>
      </w:r>
      <w:proofErr w:type="spellStart"/>
      <w:r w:rsidR="00022EBC" w:rsidRPr="00D078CA">
        <w:rPr>
          <w:rFonts w:eastAsia="Calibri" w:cs="Times New Roman"/>
          <w:sz w:val="28"/>
          <w:szCs w:val="28"/>
        </w:rPr>
        <w:t>Літца</w:t>
      </w:r>
      <w:proofErr w:type="spellEnd"/>
      <w:r>
        <w:rPr>
          <w:rFonts w:eastAsia="Calibri" w:cs="Times New Roman"/>
          <w:sz w:val="28"/>
          <w:szCs w:val="28"/>
        </w:rPr>
        <w:t xml:space="preserve"> не відрізнялис</w:t>
      </w:r>
      <w:r w:rsidR="00AC7D2C">
        <w:rPr>
          <w:rFonts w:eastAsia="Calibri" w:cs="Times New Roman"/>
          <w:sz w:val="28"/>
          <w:szCs w:val="28"/>
        </w:rPr>
        <w:t>я</w:t>
      </w:r>
      <w:r>
        <w:rPr>
          <w:rFonts w:eastAsia="Calibri" w:cs="Times New Roman"/>
          <w:sz w:val="28"/>
          <w:szCs w:val="28"/>
        </w:rPr>
        <w:t xml:space="preserve"> літературною витонченістю, </w:t>
      </w:r>
      <w:r w:rsidR="00AC5682">
        <w:rPr>
          <w:rFonts w:eastAsia="Calibri" w:cs="Times New Roman"/>
          <w:sz w:val="28"/>
          <w:szCs w:val="28"/>
        </w:rPr>
        <w:t xml:space="preserve">проте були самостійним учнівським творінням. Вони </w:t>
      </w:r>
      <w:r w:rsidR="00C46565">
        <w:rPr>
          <w:rFonts w:eastAsia="Calibri" w:cs="Times New Roman"/>
          <w:sz w:val="28"/>
          <w:szCs w:val="28"/>
        </w:rPr>
        <w:t xml:space="preserve">використовувались дітьми як </w:t>
      </w:r>
      <w:r w:rsidR="00022EBC" w:rsidRPr="00D078CA">
        <w:rPr>
          <w:rFonts w:eastAsia="Calibri" w:cs="Times New Roman"/>
          <w:sz w:val="28"/>
          <w:szCs w:val="28"/>
        </w:rPr>
        <w:t>дієви</w:t>
      </w:r>
      <w:r w:rsidR="00C46565">
        <w:rPr>
          <w:rFonts w:eastAsia="Calibri" w:cs="Times New Roman"/>
          <w:sz w:val="28"/>
          <w:szCs w:val="28"/>
        </w:rPr>
        <w:t>й</w:t>
      </w:r>
      <w:r w:rsidR="00022EBC" w:rsidRPr="00D078CA">
        <w:rPr>
          <w:rFonts w:eastAsia="Calibri" w:cs="Times New Roman"/>
          <w:sz w:val="28"/>
          <w:szCs w:val="28"/>
        </w:rPr>
        <w:t xml:space="preserve"> зас</w:t>
      </w:r>
      <w:r w:rsidR="00C46565">
        <w:rPr>
          <w:rFonts w:eastAsia="Calibri" w:cs="Times New Roman"/>
          <w:sz w:val="28"/>
          <w:szCs w:val="28"/>
        </w:rPr>
        <w:t>іб</w:t>
      </w:r>
      <w:r w:rsidR="00022EBC" w:rsidRPr="00D078CA">
        <w:rPr>
          <w:rFonts w:eastAsia="Calibri" w:cs="Times New Roman"/>
          <w:sz w:val="28"/>
          <w:szCs w:val="28"/>
        </w:rPr>
        <w:t xml:space="preserve"> впливу на окремих викладачів і директора. </w:t>
      </w:r>
      <w:r>
        <w:rPr>
          <w:rFonts w:eastAsia="Calibri" w:cs="Times New Roman"/>
          <w:sz w:val="28"/>
          <w:szCs w:val="28"/>
        </w:rPr>
        <w:t xml:space="preserve">Наприклад, через </w:t>
      </w:r>
      <w:r w:rsidR="00022EBC" w:rsidRPr="00D078CA">
        <w:rPr>
          <w:rFonts w:eastAsia="Calibri" w:cs="Times New Roman"/>
          <w:color w:val="800080"/>
          <w:sz w:val="28"/>
          <w:szCs w:val="28"/>
        </w:rPr>
        <w:t>«</w:t>
      </w:r>
      <w:proofErr w:type="spellStart"/>
      <w:r w:rsidR="00022EBC" w:rsidRPr="00D078CA">
        <w:rPr>
          <w:rFonts w:eastAsia="Calibri" w:cs="Times New Roman"/>
          <w:sz w:val="28"/>
          <w:szCs w:val="28"/>
        </w:rPr>
        <w:t>Хаубіндський</w:t>
      </w:r>
      <w:proofErr w:type="spellEnd"/>
      <w:r w:rsidR="00022EBC" w:rsidRPr="00D078CA">
        <w:rPr>
          <w:rFonts w:eastAsia="Calibri" w:cs="Times New Roman"/>
          <w:sz w:val="28"/>
          <w:szCs w:val="28"/>
        </w:rPr>
        <w:t xml:space="preserve"> щотижневик» діти намагалися подати певні пропозиції щодо </w:t>
      </w:r>
      <w:r w:rsidR="00022EBC" w:rsidRPr="00D078CA">
        <w:rPr>
          <w:rFonts w:eastAsia="Calibri" w:cs="Times New Roman"/>
          <w:sz w:val="28"/>
          <w:szCs w:val="28"/>
        </w:rPr>
        <w:lastRenderedPageBreak/>
        <w:t>діяльності педагогічного персоналу, висвітлити недоліки у їхній роботі. Статті не були анонімними, що сприяло розвитку таких позитивних якостей, як щирість, чесність, справедливість. Вихованці самостійно видавали і розповсюджували журнал. Журнали всіх шкіл редагувалися тільки старшими учнями, обраними серед товаришів для цієї діяльності.</w:t>
      </w:r>
    </w:p>
    <w:p w14:paraId="0886913A" w14:textId="4E33CE80" w:rsidR="00D078CA" w:rsidRDefault="006D70A5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Ще одним з напрямків дитячої діяльності були виставки дитячих робіт. </w:t>
      </w:r>
      <w:r w:rsidR="00D078CA" w:rsidRPr="00D078CA">
        <w:rPr>
          <w:rFonts w:eastAsia="Calibri" w:cs="Times New Roman"/>
          <w:sz w:val="28"/>
          <w:szCs w:val="28"/>
        </w:rPr>
        <w:t xml:space="preserve">В школі </w:t>
      </w:r>
      <w:proofErr w:type="spellStart"/>
      <w:r w:rsidR="00D078CA" w:rsidRPr="00D078CA">
        <w:rPr>
          <w:rFonts w:eastAsia="Calibri" w:cs="Times New Roman"/>
          <w:sz w:val="28"/>
          <w:szCs w:val="28"/>
        </w:rPr>
        <w:t>Бідельс</w:t>
      </w:r>
      <w:proofErr w:type="spellEnd"/>
      <w:r w:rsidR="00D078CA" w:rsidRPr="00D078CA">
        <w:rPr>
          <w:rFonts w:eastAsia="Calibri" w:cs="Times New Roman"/>
          <w:sz w:val="28"/>
          <w:szCs w:val="28"/>
        </w:rPr>
        <w:t xml:space="preserve"> </w:t>
      </w:r>
      <w:r w:rsidR="00DE4C39">
        <w:rPr>
          <w:rFonts w:eastAsia="Calibri" w:cs="Times New Roman"/>
          <w:sz w:val="28"/>
          <w:szCs w:val="28"/>
        </w:rPr>
        <w:t xml:space="preserve">вона </w:t>
      </w:r>
      <w:r w:rsidR="00DE4C39" w:rsidRPr="00D078CA">
        <w:rPr>
          <w:rFonts w:eastAsia="Calibri" w:cs="Times New Roman"/>
          <w:sz w:val="28"/>
          <w:szCs w:val="28"/>
        </w:rPr>
        <w:t xml:space="preserve">проводилася </w:t>
      </w:r>
      <w:r w:rsidR="00D078CA" w:rsidRPr="00D078CA">
        <w:rPr>
          <w:rFonts w:eastAsia="Calibri" w:cs="Times New Roman"/>
          <w:sz w:val="28"/>
          <w:szCs w:val="28"/>
        </w:rPr>
        <w:t xml:space="preserve">наприкінці липня </w:t>
      </w:r>
      <w:r w:rsidR="00DE4C39">
        <w:rPr>
          <w:rFonts w:eastAsia="Calibri" w:cs="Times New Roman"/>
          <w:sz w:val="28"/>
          <w:szCs w:val="28"/>
        </w:rPr>
        <w:t xml:space="preserve">щороку. </w:t>
      </w:r>
      <w:r w:rsidR="00D078CA" w:rsidRPr="00D078CA">
        <w:rPr>
          <w:rFonts w:eastAsia="Calibri" w:cs="Times New Roman"/>
          <w:sz w:val="28"/>
          <w:szCs w:val="28"/>
        </w:rPr>
        <w:t>За найкращі роботи діти отримували нагороди, навіть грошові. Показ робіт влаштовувався у музеї школи, який постійно існував і поповнювався роботами учнів та природничими експонатами. У музеї знаходились тільки дитячі роботи чи колекції, головним чином з історії та природознавства.</w:t>
      </w:r>
    </w:p>
    <w:p w14:paraId="2D7E11D9" w14:textId="5ED66A84" w:rsidR="00D078CA" w:rsidRPr="00127096" w:rsidRDefault="00DE4C39" w:rsidP="00B1315F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У всіх школах в межах гурткової роботи проводилась естетично-художня діяльність. </w:t>
      </w:r>
      <w:r w:rsidR="00D078CA" w:rsidRPr="00127096">
        <w:rPr>
          <w:sz w:val="28"/>
          <w:szCs w:val="28"/>
        </w:rPr>
        <w:t>В школах Г.</w:t>
      </w:r>
      <w:r w:rsidR="00AC7D2C">
        <w:rPr>
          <w:sz w:val="28"/>
          <w:szCs w:val="28"/>
        </w:rPr>
        <w:t> </w:t>
      </w:r>
      <w:proofErr w:type="spellStart"/>
      <w:r w:rsidR="00D078CA" w:rsidRPr="00127096">
        <w:rPr>
          <w:sz w:val="28"/>
          <w:szCs w:val="28"/>
        </w:rPr>
        <w:t>Літца</w:t>
      </w:r>
      <w:proofErr w:type="spellEnd"/>
      <w:r w:rsidR="00D078CA" w:rsidRPr="00127096">
        <w:rPr>
          <w:sz w:val="28"/>
          <w:szCs w:val="28"/>
        </w:rPr>
        <w:t xml:space="preserve"> </w:t>
      </w:r>
      <w:r w:rsidR="00127096">
        <w:rPr>
          <w:sz w:val="28"/>
          <w:szCs w:val="28"/>
        </w:rPr>
        <w:t xml:space="preserve">у вітальні директора влаштовувались </w:t>
      </w:r>
      <w:r w:rsidR="00D078CA" w:rsidRPr="00127096">
        <w:rPr>
          <w:sz w:val="28"/>
          <w:szCs w:val="28"/>
        </w:rPr>
        <w:t>літературні і художні вечори. На них збиралися</w:t>
      </w:r>
      <w:r w:rsidR="00022EBC" w:rsidRPr="00022EBC">
        <w:rPr>
          <w:sz w:val="28"/>
          <w:szCs w:val="28"/>
        </w:rPr>
        <w:t xml:space="preserve"> </w:t>
      </w:r>
      <w:r w:rsidR="00022EBC" w:rsidRPr="00127096">
        <w:rPr>
          <w:sz w:val="28"/>
          <w:szCs w:val="28"/>
        </w:rPr>
        <w:t>педагоги</w:t>
      </w:r>
      <w:r w:rsidR="00390BF2">
        <w:rPr>
          <w:sz w:val="28"/>
          <w:szCs w:val="28"/>
        </w:rPr>
        <w:t xml:space="preserve">, </w:t>
      </w:r>
      <w:r w:rsidR="00022EBC" w:rsidRPr="00127096">
        <w:rPr>
          <w:sz w:val="28"/>
          <w:szCs w:val="28"/>
        </w:rPr>
        <w:t>гості</w:t>
      </w:r>
      <w:r w:rsidR="00390BF2">
        <w:rPr>
          <w:sz w:val="28"/>
          <w:szCs w:val="28"/>
        </w:rPr>
        <w:t xml:space="preserve"> та </w:t>
      </w:r>
      <w:r w:rsidR="00D078CA" w:rsidRPr="00127096">
        <w:rPr>
          <w:sz w:val="28"/>
          <w:szCs w:val="28"/>
        </w:rPr>
        <w:t>всі старші</w:t>
      </w:r>
      <w:r w:rsidR="00022EBC">
        <w:rPr>
          <w:sz w:val="28"/>
          <w:szCs w:val="28"/>
        </w:rPr>
        <w:t xml:space="preserve"> вихованці</w:t>
      </w:r>
      <w:r w:rsidR="00D078CA" w:rsidRPr="00127096">
        <w:rPr>
          <w:sz w:val="28"/>
          <w:szCs w:val="28"/>
        </w:rPr>
        <w:t>, а інколи й молодші. Присутність чужих людей привчала хлопчиків до невимушеної і водночас скромної поведінки, змушувала перемагати сором’язливість при декламуванні на публіку та виконанні музичних творів у чужій присутності.</w:t>
      </w:r>
    </w:p>
    <w:p w14:paraId="587F7903" w14:textId="77777777" w:rsidR="00D078CA" w:rsidRPr="00D078CA" w:rsidRDefault="00D078CA" w:rsidP="00B1315F">
      <w:pPr>
        <w:tabs>
          <w:tab w:val="left" w:pos="720"/>
        </w:tabs>
        <w:ind w:firstLine="567"/>
        <w:jc w:val="both"/>
        <w:rPr>
          <w:rFonts w:eastAsia="Calibri" w:cs="Times New Roman"/>
          <w:sz w:val="28"/>
          <w:szCs w:val="28"/>
        </w:rPr>
      </w:pPr>
      <w:r w:rsidRPr="00D078CA">
        <w:rPr>
          <w:rFonts w:eastAsia="Calibri" w:cs="Times New Roman"/>
          <w:sz w:val="28"/>
          <w:szCs w:val="28"/>
        </w:rPr>
        <w:t>Удосконал</w:t>
      </w:r>
      <w:r w:rsidR="00390BF2">
        <w:rPr>
          <w:rFonts w:eastAsia="Calibri" w:cs="Times New Roman"/>
          <w:sz w:val="28"/>
          <w:szCs w:val="28"/>
        </w:rPr>
        <w:t>ювати</w:t>
      </w:r>
      <w:r w:rsidRPr="00D078CA">
        <w:rPr>
          <w:rFonts w:eastAsia="Calibri" w:cs="Times New Roman"/>
          <w:sz w:val="28"/>
          <w:szCs w:val="28"/>
        </w:rPr>
        <w:t xml:space="preserve"> організаційні навички, необхідні в самоврядуванні, допомагало в «нових школах» самостійне проведення старшокласниками екскурсій з метою поповнення своїх знань з географії, біології, історії. Юнаки невеликими групами відправлялися у віддалені місцевості для детального вивчення інформації, що цікавила їх.</w:t>
      </w:r>
    </w:p>
    <w:p w14:paraId="2D52575C" w14:textId="62C14595" w:rsidR="00390BF2" w:rsidRDefault="00FD03F3" w:rsidP="00B1315F">
      <w:pPr>
        <w:jc w:val="both"/>
        <w:rPr>
          <w:sz w:val="28"/>
          <w:szCs w:val="28"/>
        </w:rPr>
      </w:pPr>
      <w:r w:rsidRPr="00DC7167">
        <w:rPr>
          <w:sz w:val="28"/>
          <w:szCs w:val="28"/>
        </w:rPr>
        <w:t xml:space="preserve">Ще одним з напрямів </w:t>
      </w:r>
      <w:proofErr w:type="spellStart"/>
      <w:r w:rsidRPr="00DC7167">
        <w:rPr>
          <w:sz w:val="28"/>
          <w:szCs w:val="28"/>
        </w:rPr>
        <w:t>гуртківської</w:t>
      </w:r>
      <w:proofErr w:type="spellEnd"/>
      <w:r w:rsidRPr="00DC7167">
        <w:rPr>
          <w:sz w:val="28"/>
          <w:szCs w:val="28"/>
        </w:rPr>
        <w:t xml:space="preserve"> роботи був </w:t>
      </w:r>
      <w:r w:rsidR="00D078CA" w:rsidRPr="00DC7167">
        <w:rPr>
          <w:sz w:val="28"/>
          <w:szCs w:val="28"/>
        </w:rPr>
        <w:t xml:space="preserve">шкільний театр. В </w:t>
      </w:r>
      <w:r w:rsidR="00DC7167" w:rsidRPr="00DC7167">
        <w:rPr>
          <w:sz w:val="28"/>
          <w:szCs w:val="28"/>
        </w:rPr>
        <w:t xml:space="preserve">ньому </w:t>
      </w:r>
      <w:r w:rsidR="00D078CA" w:rsidRPr="00DC7167">
        <w:rPr>
          <w:sz w:val="28"/>
          <w:szCs w:val="28"/>
        </w:rPr>
        <w:t xml:space="preserve">ролі виконували самі учні, декорації ж малювалися у </w:t>
      </w:r>
      <w:proofErr w:type="spellStart"/>
      <w:r w:rsidR="00D078CA" w:rsidRPr="00DC7167">
        <w:rPr>
          <w:sz w:val="28"/>
          <w:szCs w:val="28"/>
        </w:rPr>
        <w:t>Бідельській</w:t>
      </w:r>
      <w:proofErr w:type="spellEnd"/>
      <w:r w:rsidR="00D078CA" w:rsidRPr="00DC7167">
        <w:rPr>
          <w:sz w:val="28"/>
          <w:szCs w:val="28"/>
        </w:rPr>
        <w:t xml:space="preserve">, </w:t>
      </w:r>
      <w:proofErr w:type="spellStart"/>
      <w:r w:rsidR="00D078CA" w:rsidRPr="00DC7167">
        <w:rPr>
          <w:sz w:val="28"/>
          <w:szCs w:val="28"/>
        </w:rPr>
        <w:t>Абботсхольмській</w:t>
      </w:r>
      <w:proofErr w:type="spellEnd"/>
      <w:r w:rsidR="00D078CA" w:rsidRPr="00DC7167">
        <w:rPr>
          <w:sz w:val="28"/>
          <w:szCs w:val="28"/>
        </w:rPr>
        <w:t xml:space="preserve"> разом із викладач</w:t>
      </w:r>
      <w:r w:rsidR="00390BF2">
        <w:rPr>
          <w:sz w:val="28"/>
          <w:szCs w:val="28"/>
        </w:rPr>
        <w:t>ами</w:t>
      </w:r>
      <w:r w:rsidR="00D078CA" w:rsidRPr="00DC7167">
        <w:rPr>
          <w:sz w:val="28"/>
          <w:szCs w:val="28"/>
        </w:rPr>
        <w:t>, а школах Г. </w:t>
      </w:r>
      <w:proofErr w:type="spellStart"/>
      <w:r w:rsidR="00D078CA" w:rsidRPr="00DC7167">
        <w:rPr>
          <w:sz w:val="28"/>
          <w:szCs w:val="28"/>
        </w:rPr>
        <w:t>Літца</w:t>
      </w:r>
      <w:proofErr w:type="spellEnd"/>
      <w:r w:rsidR="00D078CA" w:rsidRPr="00DC7167">
        <w:rPr>
          <w:sz w:val="28"/>
          <w:szCs w:val="28"/>
        </w:rPr>
        <w:t xml:space="preserve"> </w:t>
      </w:r>
      <w:r w:rsidR="00390BF2">
        <w:rPr>
          <w:sz w:val="28"/>
          <w:szCs w:val="28"/>
        </w:rPr>
        <w:t xml:space="preserve">– </w:t>
      </w:r>
      <w:r w:rsidR="00D078CA" w:rsidRPr="00DC7167">
        <w:rPr>
          <w:sz w:val="28"/>
          <w:szCs w:val="28"/>
        </w:rPr>
        <w:t xml:space="preserve">самостійно. Майже всі костюми для спектаклів робилися у </w:t>
      </w:r>
      <w:r w:rsidR="00390BF2">
        <w:rPr>
          <w:sz w:val="28"/>
          <w:szCs w:val="28"/>
        </w:rPr>
        <w:t>закладах</w:t>
      </w:r>
      <w:r w:rsidR="00D078CA" w:rsidRPr="00DC7167">
        <w:rPr>
          <w:sz w:val="28"/>
          <w:szCs w:val="28"/>
        </w:rPr>
        <w:t>. Перед виставою актори прослуховувалися спеціальним комітетом, до складу якого входили з учні та педагоги. На спектаклі запрошувалися не тільки всі учні школи, але й рідні і знайомі, що жили по-сусідству.</w:t>
      </w:r>
    </w:p>
    <w:p w14:paraId="4AEE3425" w14:textId="77777777" w:rsidR="00D078CA" w:rsidRDefault="00D078CA" w:rsidP="00B1315F">
      <w:pPr>
        <w:jc w:val="both"/>
        <w:rPr>
          <w:sz w:val="28"/>
          <w:szCs w:val="28"/>
        </w:rPr>
      </w:pPr>
      <w:r w:rsidRPr="00DC7167">
        <w:rPr>
          <w:sz w:val="28"/>
          <w:szCs w:val="28"/>
        </w:rPr>
        <w:t xml:space="preserve">Театральна група </w:t>
      </w:r>
      <w:proofErr w:type="spellStart"/>
      <w:r w:rsidRPr="00DC7167">
        <w:rPr>
          <w:sz w:val="28"/>
          <w:szCs w:val="28"/>
        </w:rPr>
        <w:t>Хаубіндської</w:t>
      </w:r>
      <w:proofErr w:type="spellEnd"/>
      <w:r w:rsidRPr="00DC7167">
        <w:rPr>
          <w:sz w:val="28"/>
          <w:szCs w:val="28"/>
        </w:rPr>
        <w:t xml:space="preserve"> школи готувалася до всіх постановок тривалий час. Кожен виступ театральної студії відбувався у присутності багатьох глядачів. На її вистави запрошувалося дуже багато гостей з околиць школи. Інколи їхня кількість сягала 300 осіб. Серед запрошених були селяни, ремісники та робітники.</w:t>
      </w:r>
    </w:p>
    <w:p w14:paraId="2F535379" w14:textId="486A54EC" w:rsidR="00921301" w:rsidRDefault="00921301" w:rsidP="00B1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на наприкінці ХІХ – на початку ХХ ст. </w:t>
      </w:r>
      <w:r w:rsidR="005D3127">
        <w:rPr>
          <w:sz w:val="28"/>
          <w:szCs w:val="28"/>
        </w:rPr>
        <w:t>в</w:t>
      </w:r>
      <w:r>
        <w:rPr>
          <w:sz w:val="28"/>
          <w:szCs w:val="28"/>
        </w:rPr>
        <w:t xml:space="preserve"> англійських і німецьких «нових школах» учнівське самоврядування використовувалося</w:t>
      </w:r>
      <w:r w:rsidR="007C259F">
        <w:rPr>
          <w:sz w:val="28"/>
          <w:szCs w:val="28"/>
        </w:rPr>
        <w:t>,</w:t>
      </w:r>
      <w:r>
        <w:rPr>
          <w:sz w:val="28"/>
          <w:szCs w:val="28"/>
        </w:rPr>
        <w:t xml:space="preserve"> з одного боку</w:t>
      </w:r>
      <w:r w:rsidR="007C259F">
        <w:rPr>
          <w:sz w:val="28"/>
          <w:szCs w:val="28"/>
        </w:rPr>
        <w:t>,</w:t>
      </w:r>
      <w:r>
        <w:rPr>
          <w:sz w:val="28"/>
          <w:szCs w:val="28"/>
        </w:rPr>
        <w:t xml:space="preserve"> як засіб </w:t>
      </w:r>
      <w:proofErr w:type="spellStart"/>
      <w:r>
        <w:rPr>
          <w:sz w:val="28"/>
          <w:szCs w:val="28"/>
        </w:rPr>
        <w:t>дисциплінування</w:t>
      </w:r>
      <w:proofErr w:type="spellEnd"/>
      <w:r>
        <w:rPr>
          <w:sz w:val="28"/>
          <w:szCs w:val="28"/>
        </w:rPr>
        <w:t xml:space="preserve"> учнів, а з іншого, як стимул до </w:t>
      </w:r>
      <w:r w:rsidR="00A15C7B">
        <w:rPr>
          <w:sz w:val="28"/>
          <w:szCs w:val="28"/>
        </w:rPr>
        <w:t>демократизації стосунків в учнівській спільноті майбутніх бізнесменів та керманичів країни. За допомогою нього директор та педагогічний персонал привчали вихованців з повагою ставитись один до одного, самостійно приймати рішення, набувати навичок необхідних справжньому лідеру, що залишається актуальним і у наш час.</w:t>
      </w:r>
      <w:r w:rsidR="00293D10">
        <w:rPr>
          <w:sz w:val="28"/>
          <w:szCs w:val="28"/>
        </w:rPr>
        <w:t xml:space="preserve"> Найцікавіші ідеї шкільного самоврядування «нових шкіл» можливо застосовувати навіть </w:t>
      </w:r>
      <w:r w:rsidR="007C259F">
        <w:rPr>
          <w:sz w:val="28"/>
          <w:szCs w:val="28"/>
        </w:rPr>
        <w:t>в</w:t>
      </w:r>
      <w:r w:rsidR="00293D10">
        <w:rPr>
          <w:sz w:val="28"/>
          <w:szCs w:val="28"/>
        </w:rPr>
        <w:t xml:space="preserve"> умовах дистанційної освіти у створеному віртуальному просторі школи.</w:t>
      </w:r>
    </w:p>
    <w:p w14:paraId="2AB60F3E" w14:textId="77777777" w:rsidR="00F226D5" w:rsidRPr="00C32E07" w:rsidRDefault="008143E1" w:rsidP="00AC7D2C">
      <w:pPr>
        <w:ind w:firstLine="0"/>
        <w:rPr>
          <w:b/>
          <w:sz w:val="28"/>
          <w:szCs w:val="28"/>
        </w:rPr>
      </w:pPr>
      <w:r w:rsidRPr="00C32E07">
        <w:rPr>
          <w:b/>
          <w:sz w:val="28"/>
          <w:szCs w:val="28"/>
        </w:rPr>
        <w:lastRenderedPageBreak/>
        <w:t>Список в</w:t>
      </w:r>
      <w:r w:rsidR="003A4F40" w:rsidRPr="00C32E07">
        <w:rPr>
          <w:b/>
          <w:sz w:val="28"/>
          <w:szCs w:val="28"/>
        </w:rPr>
        <w:t>икористаних джерел:</w:t>
      </w:r>
    </w:p>
    <w:p w14:paraId="25737F8A" w14:textId="77777777" w:rsidR="00F226D5" w:rsidRPr="003A4F40" w:rsidRDefault="00F226D5" w:rsidP="00B1315F">
      <w:pPr>
        <w:pStyle w:val="a3"/>
        <w:numPr>
          <w:ilvl w:val="0"/>
          <w:numId w:val="3"/>
        </w:numPr>
        <w:tabs>
          <w:tab w:val="left" w:pos="0"/>
          <w:tab w:val="left" w:pos="360"/>
        </w:tabs>
        <w:ind w:left="0" w:firstLine="0"/>
        <w:jc w:val="both"/>
        <w:rPr>
          <w:rFonts w:eastAsia="Calibri" w:cs="Times New Roman"/>
          <w:sz w:val="28"/>
          <w:szCs w:val="28"/>
          <w:lang w:val="ru-RU"/>
        </w:rPr>
      </w:pPr>
      <w:r w:rsidRPr="003A4F40">
        <w:rPr>
          <w:rFonts w:eastAsia="Calibri" w:cs="Times New Roman"/>
          <w:sz w:val="28"/>
          <w:szCs w:val="28"/>
          <w:lang w:val="ru-RU"/>
        </w:rPr>
        <w:t>Зеленко А. Современные реформаторы образования и воспитания. Англия</w:t>
      </w:r>
      <w:r w:rsidR="00BF1017">
        <w:rPr>
          <w:rFonts w:eastAsia="Calibri" w:cs="Times New Roman"/>
          <w:sz w:val="28"/>
          <w:szCs w:val="28"/>
          <w:lang w:val="ru-RU"/>
        </w:rPr>
        <w:t>.</w:t>
      </w:r>
      <w:r w:rsidRPr="003A4F40">
        <w:rPr>
          <w:rFonts w:eastAsia="Calibri" w:cs="Times New Roman"/>
          <w:sz w:val="28"/>
          <w:szCs w:val="28"/>
          <w:lang w:val="ru-RU"/>
        </w:rPr>
        <w:t> Свободное воспитание</w:t>
      </w:r>
      <w:r w:rsidR="00BF1017">
        <w:rPr>
          <w:rFonts w:eastAsia="Calibri" w:cs="Times New Roman"/>
          <w:sz w:val="28"/>
          <w:szCs w:val="28"/>
          <w:lang w:val="ru-RU"/>
        </w:rPr>
        <w:t>;</w:t>
      </w:r>
      <w:r w:rsidRPr="003A4F40">
        <w:rPr>
          <w:rFonts w:eastAsia="Calibri" w:cs="Times New Roman"/>
          <w:sz w:val="28"/>
          <w:szCs w:val="28"/>
          <w:lang w:val="ru-RU"/>
        </w:rPr>
        <w:t xml:space="preserve"> 1911–1912</w:t>
      </w:r>
      <w:r w:rsidR="00BF1017">
        <w:rPr>
          <w:rFonts w:eastAsia="Calibri" w:cs="Times New Roman"/>
          <w:sz w:val="28"/>
          <w:szCs w:val="28"/>
          <w:lang w:val="ru-RU"/>
        </w:rPr>
        <w:t>;</w:t>
      </w:r>
      <w:r w:rsidRPr="003A4F40">
        <w:rPr>
          <w:rFonts w:eastAsia="Calibri" w:cs="Times New Roman"/>
          <w:sz w:val="28"/>
          <w:szCs w:val="28"/>
          <w:lang w:val="ru-RU"/>
        </w:rPr>
        <w:t xml:space="preserve"> </w:t>
      </w:r>
      <w:r w:rsidR="00A9397D">
        <w:rPr>
          <w:rFonts w:eastAsia="Calibri" w:cs="Times New Roman"/>
          <w:sz w:val="28"/>
          <w:szCs w:val="28"/>
          <w:lang w:val="ru-RU"/>
        </w:rPr>
        <w:t>(</w:t>
      </w:r>
      <w:r w:rsidRPr="003A4F40">
        <w:rPr>
          <w:rFonts w:eastAsia="Calibri" w:cs="Times New Roman"/>
          <w:sz w:val="28"/>
          <w:szCs w:val="28"/>
          <w:lang w:val="ru-RU"/>
        </w:rPr>
        <w:t>11</w:t>
      </w:r>
      <w:r w:rsidR="00A9397D">
        <w:rPr>
          <w:rFonts w:eastAsia="Calibri" w:cs="Times New Roman"/>
          <w:sz w:val="28"/>
          <w:szCs w:val="28"/>
          <w:lang w:val="ru-RU"/>
        </w:rPr>
        <w:t>)</w:t>
      </w:r>
      <w:r w:rsidR="00BF1017">
        <w:rPr>
          <w:rFonts w:eastAsia="Calibri" w:cs="Times New Roman"/>
          <w:sz w:val="28"/>
          <w:szCs w:val="28"/>
          <w:lang w:val="ru-RU"/>
        </w:rPr>
        <w:t>:</w:t>
      </w:r>
      <w:r w:rsidR="00A9397D">
        <w:rPr>
          <w:rFonts w:eastAsia="Calibri" w:cs="Times New Roman"/>
          <w:sz w:val="28"/>
          <w:szCs w:val="28"/>
          <w:lang w:val="ru-RU"/>
        </w:rPr>
        <w:t xml:space="preserve"> </w:t>
      </w:r>
      <w:r w:rsidRPr="003A4F40">
        <w:rPr>
          <w:rFonts w:eastAsia="Calibri" w:cs="Times New Roman"/>
          <w:sz w:val="28"/>
          <w:szCs w:val="28"/>
          <w:lang w:val="ru-RU"/>
        </w:rPr>
        <w:t>87</w:t>
      </w:r>
      <w:r w:rsidR="00BF1017">
        <w:rPr>
          <w:rFonts w:eastAsia="Calibri" w:cs="Times New Roman"/>
          <w:sz w:val="28"/>
          <w:szCs w:val="28"/>
          <w:lang w:val="ru-RU"/>
        </w:rPr>
        <w:t>-</w:t>
      </w:r>
      <w:r w:rsidRPr="003A4F40">
        <w:rPr>
          <w:rFonts w:eastAsia="Calibri" w:cs="Times New Roman"/>
          <w:sz w:val="28"/>
          <w:szCs w:val="28"/>
          <w:lang w:val="ru-RU"/>
        </w:rPr>
        <w:t>124.</w:t>
      </w:r>
    </w:p>
    <w:p w14:paraId="5AF08595" w14:textId="77777777" w:rsidR="00712E58" w:rsidRPr="003A4F40" w:rsidRDefault="00712E58" w:rsidP="00B1315F">
      <w:pPr>
        <w:pStyle w:val="a3"/>
        <w:numPr>
          <w:ilvl w:val="0"/>
          <w:numId w:val="3"/>
        </w:numPr>
        <w:tabs>
          <w:tab w:val="left" w:pos="0"/>
          <w:tab w:val="left" w:pos="360"/>
        </w:tabs>
        <w:ind w:left="0" w:firstLine="0"/>
        <w:jc w:val="both"/>
        <w:rPr>
          <w:rFonts w:eastAsia="Calibri" w:cs="Times New Roman"/>
          <w:sz w:val="28"/>
          <w:szCs w:val="28"/>
          <w:lang w:val="ru-RU"/>
        </w:rPr>
      </w:pPr>
      <w:r w:rsidRPr="003A4F40">
        <w:rPr>
          <w:rFonts w:eastAsia="Calibri" w:cs="Times New Roman"/>
          <w:sz w:val="28"/>
          <w:szCs w:val="28"/>
          <w:lang w:val="ru-RU"/>
        </w:rPr>
        <w:t>Петрова</w:t>
      </w:r>
      <w:r w:rsidR="00432F9C">
        <w:rPr>
          <w:rFonts w:eastAsia="Calibri" w:cs="Times New Roman"/>
          <w:sz w:val="28"/>
          <w:szCs w:val="28"/>
          <w:lang w:val="ru-RU"/>
        </w:rPr>
        <w:t> </w:t>
      </w:r>
      <w:r w:rsidRPr="003A4F40">
        <w:rPr>
          <w:rFonts w:eastAsia="Calibri" w:cs="Times New Roman"/>
          <w:sz w:val="28"/>
          <w:szCs w:val="28"/>
          <w:lang w:val="ru-RU"/>
        </w:rPr>
        <w:t>Е.</w:t>
      </w:r>
      <w:r w:rsidR="00432F9C">
        <w:rPr>
          <w:rFonts w:eastAsia="Calibri" w:cs="Times New Roman"/>
          <w:sz w:val="28"/>
          <w:szCs w:val="28"/>
          <w:lang w:val="ru-RU"/>
        </w:rPr>
        <w:t> </w:t>
      </w:r>
      <w:r w:rsidRPr="003A4F40">
        <w:rPr>
          <w:rFonts w:eastAsia="Calibri" w:cs="Times New Roman"/>
          <w:sz w:val="28"/>
          <w:szCs w:val="28"/>
          <w:lang w:val="ru-RU"/>
        </w:rPr>
        <w:t xml:space="preserve">Д. </w:t>
      </w:r>
      <w:proofErr w:type="spellStart"/>
      <w:r w:rsidRPr="003A4F40">
        <w:rPr>
          <w:rFonts w:eastAsia="Calibri" w:cs="Times New Roman"/>
          <w:sz w:val="28"/>
          <w:szCs w:val="28"/>
          <w:lang w:val="ru-RU"/>
        </w:rPr>
        <w:t>Бидельськая</w:t>
      </w:r>
      <w:proofErr w:type="spellEnd"/>
      <w:r w:rsidRPr="003A4F40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3A4F40">
        <w:rPr>
          <w:rFonts w:eastAsia="Calibri" w:cs="Times New Roman"/>
          <w:sz w:val="28"/>
          <w:szCs w:val="28"/>
          <w:lang w:val="ru-RU"/>
        </w:rPr>
        <w:t>школа</w:t>
      </w:r>
      <w:r w:rsidR="00432F9C">
        <w:rPr>
          <w:rFonts w:eastAsia="Calibri" w:cs="Times New Roman"/>
          <w:sz w:val="28"/>
          <w:szCs w:val="28"/>
          <w:lang w:val="ru-RU"/>
        </w:rPr>
        <w:t>ю</w:t>
      </w:r>
      <w:proofErr w:type="spellEnd"/>
      <w:r w:rsidR="00432F9C">
        <w:rPr>
          <w:rFonts w:eastAsia="Calibri" w:cs="Times New Roman"/>
          <w:sz w:val="28"/>
          <w:szCs w:val="28"/>
          <w:lang w:val="ru-RU"/>
        </w:rPr>
        <w:t xml:space="preserve">. </w:t>
      </w:r>
      <w:r w:rsidRPr="003A4F40">
        <w:rPr>
          <w:rFonts w:eastAsia="Calibri" w:cs="Times New Roman"/>
          <w:sz w:val="28"/>
          <w:szCs w:val="28"/>
          <w:lang w:val="ru-RU"/>
        </w:rPr>
        <w:t>Русская школа</w:t>
      </w:r>
      <w:r w:rsidR="00432F9C">
        <w:rPr>
          <w:rFonts w:eastAsia="Calibri" w:cs="Times New Roman"/>
          <w:sz w:val="28"/>
          <w:szCs w:val="28"/>
          <w:lang w:val="ru-RU"/>
        </w:rPr>
        <w:t>;</w:t>
      </w:r>
      <w:r w:rsidRPr="003A4F40">
        <w:rPr>
          <w:rFonts w:eastAsia="Calibri" w:cs="Times New Roman"/>
          <w:sz w:val="28"/>
          <w:szCs w:val="28"/>
          <w:lang w:val="ru-RU"/>
        </w:rPr>
        <w:t xml:space="preserve"> 1917</w:t>
      </w:r>
      <w:r w:rsidR="00432F9C" w:rsidRPr="00432F9C">
        <w:rPr>
          <w:rFonts w:eastAsia="Calibri" w:cs="Times New Roman"/>
          <w:sz w:val="28"/>
          <w:szCs w:val="28"/>
          <w:lang w:val="ru-RU"/>
        </w:rPr>
        <w:t xml:space="preserve"> </w:t>
      </w:r>
      <w:r w:rsidR="00432F9C">
        <w:rPr>
          <w:rFonts w:eastAsia="Calibri" w:cs="Times New Roman"/>
          <w:sz w:val="28"/>
          <w:szCs w:val="28"/>
          <w:lang w:val="ru-RU"/>
        </w:rPr>
        <w:t>;</w:t>
      </w:r>
      <w:r w:rsidR="00A9397D">
        <w:rPr>
          <w:rFonts w:eastAsia="Calibri" w:cs="Times New Roman"/>
          <w:sz w:val="28"/>
          <w:szCs w:val="28"/>
          <w:lang w:val="ru-RU"/>
        </w:rPr>
        <w:t>(</w:t>
      </w:r>
      <w:r w:rsidRPr="003A4F40">
        <w:rPr>
          <w:rFonts w:eastAsia="Calibri" w:cs="Times New Roman"/>
          <w:sz w:val="28"/>
          <w:szCs w:val="28"/>
          <w:lang w:val="ru-RU"/>
        </w:rPr>
        <w:t>5</w:t>
      </w:r>
      <w:r w:rsidR="00A9397D">
        <w:rPr>
          <w:rFonts w:eastAsia="Calibri" w:cs="Times New Roman"/>
          <w:sz w:val="28"/>
          <w:szCs w:val="28"/>
          <w:lang w:val="ru-RU"/>
        </w:rPr>
        <w:t>)</w:t>
      </w:r>
      <w:r w:rsidR="00432F9C">
        <w:rPr>
          <w:rFonts w:eastAsia="Calibri" w:cs="Times New Roman"/>
          <w:sz w:val="28"/>
          <w:szCs w:val="28"/>
          <w:lang w:val="ru-RU"/>
        </w:rPr>
        <w:t>:</w:t>
      </w:r>
      <w:r w:rsidR="00A9397D">
        <w:rPr>
          <w:rFonts w:eastAsia="Calibri" w:cs="Times New Roman"/>
          <w:sz w:val="28"/>
          <w:szCs w:val="28"/>
          <w:lang w:val="ru-RU"/>
        </w:rPr>
        <w:t xml:space="preserve"> </w:t>
      </w:r>
      <w:r w:rsidRPr="003A4F40">
        <w:rPr>
          <w:rFonts w:eastAsia="Calibri" w:cs="Times New Roman"/>
          <w:sz w:val="28"/>
          <w:szCs w:val="28"/>
          <w:lang w:val="ru-RU"/>
        </w:rPr>
        <w:t>36</w:t>
      </w:r>
      <w:r w:rsidR="00432F9C">
        <w:rPr>
          <w:rFonts w:eastAsia="Calibri" w:cs="Times New Roman"/>
          <w:sz w:val="28"/>
          <w:szCs w:val="28"/>
          <w:lang w:val="ru-RU"/>
        </w:rPr>
        <w:t>-</w:t>
      </w:r>
      <w:r w:rsidRPr="003A4F40">
        <w:rPr>
          <w:rFonts w:eastAsia="Calibri" w:cs="Times New Roman"/>
          <w:sz w:val="28"/>
          <w:szCs w:val="28"/>
          <w:lang w:val="ru-RU"/>
        </w:rPr>
        <w:t>54.</w:t>
      </w:r>
    </w:p>
    <w:p w14:paraId="584184A9" w14:textId="77777777" w:rsidR="0096538A" w:rsidRPr="0096538A" w:rsidRDefault="0096538A" w:rsidP="00B1315F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eastAsia="Calibri" w:cs="Times New Roman"/>
          <w:sz w:val="28"/>
          <w:szCs w:val="28"/>
          <w:lang w:val="ru-RU"/>
        </w:rPr>
      </w:pPr>
      <w:proofErr w:type="spellStart"/>
      <w:r w:rsidRPr="0096538A">
        <w:rPr>
          <w:rFonts w:eastAsia="Calibri" w:cs="Times New Roman"/>
          <w:sz w:val="28"/>
          <w:szCs w:val="28"/>
          <w:lang w:val="ru-RU"/>
        </w:rPr>
        <w:t>Пинкевич</w:t>
      </w:r>
      <w:proofErr w:type="spellEnd"/>
      <w:r w:rsidRPr="0096538A">
        <w:rPr>
          <w:rFonts w:eastAsia="Calibri" w:cs="Times New Roman"/>
          <w:sz w:val="28"/>
          <w:szCs w:val="28"/>
          <w:lang w:val="ru-RU"/>
        </w:rPr>
        <w:t xml:space="preserve"> А. П. Педагогика: [у Т. 2.]</w:t>
      </w:r>
      <w:r w:rsidR="00432F9C">
        <w:rPr>
          <w:rFonts w:eastAsia="Calibri" w:cs="Times New Roman"/>
          <w:sz w:val="28"/>
          <w:szCs w:val="28"/>
          <w:lang w:val="ru-RU"/>
        </w:rPr>
        <w:t>.</w:t>
      </w:r>
      <w:r w:rsidRPr="0096538A">
        <w:rPr>
          <w:rFonts w:eastAsia="Calibri" w:cs="Times New Roman"/>
          <w:sz w:val="28"/>
          <w:szCs w:val="28"/>
          <w:lang w:val="ru-RU"/>
        </w:rPr>
        <w:t xml:space="preserve"> Т. 2: Трудовая школа. М.: Изд-во Работник просвещения</w:t>
      </w:r>
      <w:r w:rsidR="00432F9C">
        <w:rPr>
          <w:rFonts w:eastAsia="Calibri" w:cs="Times New Roman"/>
          <w:sz w:val="28"/>
          <w:szCs w:val="28"/>
          <w:lang w:val="ru-RU"/>
        </w:rPr>
        <w:t>;</w:t>
      </w:r>
      <w:r w:rsidRPr="0096538A">
        <w:rPr>
          <w:rFonts w:eastAsia="Calibri" w:cs="Times New Roman"/>
          <w:sz w:val="28"/>
          <w:szCs w:val="28"/>
          <w:lang w:val="ru-RU"/>
        </w:rPr>
        <w:t xml:space="preserve"> 1925.</w:t>
      </w:r>
    </w:p>
    <w:p w14:paraId="648B37EF" w14:textId="62241FD0" w:rsidR="00F226D5" w:rsidRPr="003A4F40" w:rsidRDefault="00122026" w:rsidP="00B1315F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sz w:val="28"/>
          <w:szCs w:val="28"/>
          <w:lang w:val="ru-RU"/>
        </w:rPr>
      </w:pPr>
      <w:r w:rsidRPr="003A4F40">
        <w:rPr>
          <w:sz w:val="28"/>
          <w:szCs w:val="28"/>
          <w:lang w:val="ru-RU"/>
        </w:rPr>
        <w:t>Победоносцев</w:t>
      </w:r>
      <w:r w:rsidR="00432F9C">
        <w:rPr>
          <w:sz w:val="28"/>
          <w:szCs w:val="28"/>
          <w:lang w:val="ru-RU"/>
        </w:rPr>
        <w:t> </w:t>
      </w:r>
      <w:r w:rsidRPr="003A4F40">
        <w:rPr>
          <w:sz w:val="28"/>
          <w:szCs w:val="28"/>
          <w:lang w:val="ru-RU"/>
        </w:rPr>
        <w:t>К.</w:t>
      </w:r>
      <w:r w:rsidR="00432F9C">
        <w:rPr>
          <w:sz w:val="28"/>
          <w:szCs w:val="28"/>
          <w:lang w:val="ru-RU"/>
        </w:rPr>
        <w:t> </w:t>
      </w:r>
      <w:r w:rsidRPr="003A4F40">
        <w:rPr>
          <w:sz w:val="28"/>
          <w:szCs w:val="28"/>
          <w:lang w:val="ru-RU"/>
        </w:rPr>
        <w:t>П. Новая школа</w:t>
      </w:r>
      <w:r w:rsidR="00432F9C">
        <w:rPr>
          <w:sz w:val="28"/>
          <w:szCs w:val="28"/>
          <w:lang w:val="ru-RU"/>
        </w:rPr>
        <w:t>.</w:t>
      </w:r>
      <w:r w:rsidRPr="003A4F40">
        <w:rPr>
          <w:sz w:val="28"/>
          <w:szCs w:val="28"/>
          <w:lang w:val="ru-RU"/>
        </w:rPr>
        <w:t xml:space="preserve"> М.: </w:t>
      </w:r>
      <w:proofErr w:type="spellStart"/>
      <w:r w:rsidRPr="003A4F40">
        <w:rPr>
          <w:sz w:val="28"/>
          <w:szCs w:val="28"/>
          <w:lang w:val="ru-RU"/>
        </w:rPr>
        <w:t>Синодольная</w:t>
      </w:r>
      <w:proofErr w:type="spellEnd"/>
      <w:r w:rsidRPr="003A4F40">
        <w:rPr>
          <w:sz w:val="28"/>
          <w:szCs w:val="28"/>
          <w:lang w:val="ru-RU"/>
        </w:rPr>
        <w:t xml:space="preserve"> типография</w:t>
      </w:r>
      <w:r w:rsidR="00432F9C">
        <w:rPr>
          <w:sz w:val="28"/>
          <w:szCs w:val="28"/>
          <w:lang w:val="ru-RU"/>
        </w:rPr>
        <w:t>;</w:t>
      </w:r>
      <w:r w:rsidRPr="003A4F40">
        <w:rPr>
          <w:sz w:val="28"/>
          <w:szCs w:val="28"/>
          <w:lang w:val="ru-RU"/>
        </w:rPr>
        <w:t xml:space="preserve"> 1899.</w:t>
      </w:r>
    </w:p>
    <w:p w14:paraId="7BB645DA" w14:textId="6E1F71F6" w:rsidR="00B171F7" w:rsidRPr="00AC7D2C" w:rsidRDefault="00B171F7" w:rsidP="00B1315F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72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AC7D2C">
        <w:rPr>
          <w:rFonts w:eastAsia="Calibri" w:cs="Times New Roman"/>
          <w:sz w:val="28"/>
          <w:szCs w:val="28"/>
          <w:lang w:val="ru-RU"/>
        </w:rPr>
        <w:t>Ребиндер</w:t>
      </w:r>
      <w:proofErr w:type="spellEnd"/>
      <w:r w:rsidRPr="00AC7D2C">
        <w:rPr>
          <w:rFonts w:eastAsia="Calibri" w:cs="Times New Roman"/>
          <w:sz w:val="28"/>
          <w:szCs w:val="28"/>
          <w:lang w:val="ru-RU"/>
        </w:rPr>
        <w:t xml:space="preserve"> Л. Учебно-воспитательное заведение доктора Лица</w:t>
      </w:r>
      <w:r w:rsidR="00724F35" w:rsidRPr="00AC7D2C">
        <w:rPr>
          <w:rFonts w:eastAsia="Calibri" w:cs="Times New Roman"/>
          <w:sz w:val="28"/>
          <w:szCs w:val="28"/>
          <w:lang w:val="ru-RU"/>
        </w:rPr>
        <w:t>.</w:t>
      </w:r>
      <w:r w:rsidRPr="00AC7D2C">
        <w:rPr>
          <w:rFonts w:eastAsia="Calibri" w:cs="Times New Roman"/>
          <w:sz w:val="28"/>
          <w:szCs w:val="28"/>
          <w:lang w:val="ru-RU"/>
        </w:rPr>
        <w:t xml:space="preserve"> Вестник воспитания, 1905</w:t>
      </w:r>
      <w:r w:rsidR="00724F35" w:rsidRPr="00AC7D2C">
        <w:rPr>
          <w:rFonts w:eastAsia="Calibri" w:cs="Times New Roman"/>
          <w:sz w:val="28"/>
          <w:szCs w:val="28"/>
          <w:lang w:val="ru-RU"/>
        </w:rPr>
        <w:t>;</w:t>
      </w:r>
      <w:r w:rsidR="00AC7D2C">
        <w:rPr>
          <w:rFonts w:eastAsia="Calibri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AC7D2C">
        <w:rPr>
          <w:rFonts w:eastAsia="Calibri" w:cs="Times New Roman"/>
          <w:sz w:val="28"/>
          <w:szCs w:val="28"/>
          <w:lang w:val="ru-RU"/>
        </w:rPr>
        <w:t>6</w:t>
      </w:r>
      <w:r w:rsidR="00724F35" w:rsidRPr="00AC7D2C">
        <w:rPr>
          <w:rFonts w:eastAsia="Calibri" w:cs="Times New Roman"/>
          <w:sz w:val="28"/>
          <w:szCs w:val="28"/>
          <w:lang w:val="ru-RU"/>
        </w:rPr>
        <w:t>:</w:t>
      </w:r>
      <w:r w:rsidRPr="00AC7D2C">
        <w:rPr>
          <w:rFonts w:eastAsia="Calibri" w:cs="Times New Roman"/>
          <w:sz w:val="28"/>
          <w:szCs w:val="28"/>
          <w:lang w:val="ru-RU"/>
        </w:rPr>
        <w:t xml:space="preserve"> 136</w:t>
      </w:r>
      <w:r w:rsidR="00AC7D2C">
        <w:rPr>
          <w:rFonts w:eastAsia="Calibri" w:cs="Times New Roman"/>
          <w:sz w:val="28"/>
          <w:szCs w:val="28"/>
          <w:lang w:val="ru-RU"/>
        </w:rPr>
        <w:t>-</w:t>
      </w:r>
      <w:r w:rsidRPr="00AC7D2C">
        <w:rPr>
          <w:rFonts w:eastAsia="Calibri" w:cs="Times New Roman"/>
          <w:sz w:val="28"/>
          <w:szCs w:val="28"/>
          <w:lang w:val="ru-RU"/>
        </w:rPr>
        <w:t>157.</w:t>
      </w:r>
    </w:p>
    <w:sectPr w:rsidR="00B171F7" w:rsidRPr="00AC7D2C" w:rsidSect="00E30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596F"/>
    <w:multiLevelType w:val="hybridMultilevel"/>
    <w:tmpl w:val="6C6CCDD0"/>
    <w:lvl w:ilvl="0" w:tplc="605060CA">
      <w:start w:val="1"/>
      <w:numFmt w:val="bullet"/>
      <w:lvlText w:val=""/>
      <w:lvlJc w:val="left"/>
      <w:pPr>
        <w:tabs>
          <w:tab w:val="num" w:pos="1844"/>
        </w:tabs>
        <w:ind w:left="127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361C1695"/>
    <w:multiLevelType w:val="hybridMultilevel"/>
    <w:tmpl w:val="297C09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64EE"/>
    <w:multiLevelType w:val="hybridMultilevel"/>
    <w:tmpl w:val="6702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25070">
      <w:start w:val="1"/>
      <w:numFmt w:val="decimal"/>
      <w:lvlText w:val="%2."/>
      <w:lvlJc w:val="left"/>
      <w:pPr>
        <w:tabs>
          <w:tab w:val="num" w:pos="1276"/>
        </w:tabs>
        <w:ind w:left="0" w:firstLine="567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97"/>
    <w:rsid w:val="00022EBC"/>
    <w:rsid w:val="00076F3A"/>
    <w:rsid w:val="00101FE8"/>
    <w:rsid w:val="00122026"/>
    <w:rsid w:val="00127096"/>
    <w:rsid w:val="00132529"/>
    <w:rsid w:val="00173A01"/>
    <w:rsid w:val="001871DF"/>
    <w:rsid w:val="001F10CB"/>
    <w:rsid w:val="002106CF"/>
    <w:rsid w:val="0023017A"/>
    <w:rsid w:val="00291430"/>
    <w:rsid w:val="00293D10"/>
    <w:rsid w:val="002F6A39"/>
    <w:rsid w:val="00315649"/>
    <w:rsid w:val="003204AF"/>
    <w:rsid w:val="0032754E"/>
    <w:rsid w:val="00370220"/>
    <w:rsid w:val="00380197"/>
    <w:rsid w:val="00390BF2"/>
    <w:rsid w:val="003A4F40"/>
    <w:rsid w:val="003B1767"/>
    <w:rsid w:val="00427FDD"/>
    <w:rsid w:val="00432F9C"/>
    <w:rsid w:val="00467600"/>
    <w:rsid w:val="004B1891"/>
    <w:rsid w:val="0051795D"/>
    <w:rsid w:val="005551EE"/>
    <w:rsid w:val="00566EE2"/>
    <w:rsid w:val="005A6525"/>
    <w:rsid w:val="005A6942"/>
    <w:rsid w:val="005B6590"/>
    <w:rsid w:val="005C0F1B"/>
    <w:rsid w:val="005D3127"/>
    <w:rsid w:val="0069121C"/>
    <w:rsid w:val="006B1C86"/>
    <w:rsid w:val="006D70A5"/>
    <w:rsid w:val="00712E58"/>
    <w:rsid w:val="0072200B"/>
    <w:rsid w:val="0072351E"/>
    <w:rsid w:val="00724F35"/>
    <w:rsid w:val="00751776"/>
    <w:rsid w:val="00766FD8"/>
    <w:rsid w:val="007B0675"/>
    <w:rsid w:val="007B4F1C"/>
    <w:rsid w:val="007C259F"/>
    <w:rsid w:val="007E6601"/>
    <w:rsid w:val="008143E1"/>
    <w:rsid w:val="00823F85"/>
    <w:rsid w:val="00833C97"/>
    <w:rsid w:val="008879F1"/>
    <w:rsid w:val="008A365D"/>
    <w:rsid w:val="008E7CF3"/>
    <w:rsid w:val="00916FBD"/>
    <w:rsid w:val="00921301"/>
    <w:rsid w:val="0096538A"/>
    <w:rsid w:val="00A15C7B"/>
    <w:rsid w:val="00A9397D"/>
    <w:rsid w:val="00AA426B"/>
    <w:rsid w:val="00AC5682"/>
    <w:rsid w:val="00AC65EB"/>
    <w:rsid w:val="00AC7D2C"/>
    <w:rsid w:val="00AF19ED"/>
    <w:rsid w:val="00B1315F"/>
    <w:rsid w:val="00B171F7"/>
    <w:rsid w:val="00B47476"/>
    <w:rsid w:val="00B957D6"/>
    <w:rsid w:val="00BE606F"/>
    <w:rsid w:val="00BF1017"/>
    <w:rsid w:val="00C20E16"/>
    <w:rsid w:val="00C32E07"/>
    <w:rsid w:val="00C46565"/>
    <w:rsid w:val="00CB3F7F"/>
    <w:rsid w:val="00CE4494"/>
    <w:rsid w:val="00D03AE9"/>
    <w:rsid w:val="00D078CA"/>
    <w:rsid w:val="00D3779B"/>
    <w:rsid w:val="00D40FCF"/>
    <w:rsid w:val="00D66F77"/>
    <w:rsid w:val="00D81E34"/>
    <w:rsid w:val="00DB20DE"/>
    <w:rsid w:val="00DC7167"/>
    <w:rsid w:val="00DE4C39"/>
    <w:rsid w:val="00E03C8F"/>
    <w:rsid w:val="00E30215"/>
    <w:rsid w:val="00E562FE"/>
    <w:rsid w:val="00E630C0"/>
    <w:rsid w:val="00EA1B96"/>
    <w:rsid w:val="00EE166A"/>
    <w:rsid w:val="00EF1E79"/>
    <w:rsid w:val="00F226D5"/>
    <w:rsid w:val="00F81067"/>
    <w:rsid w:val="00FC1028"/>
    <w:rsid w:val="00F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7D8F"/>
  <w15:docId w15:val="{79C40BE0-EE87-401C-9CBD-14AE2CAA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Суперкористувач</dc:creator>
  <cp:keywords/>
  <dc:description/>
  <cp:lastModifiedBy>USER</cp:lastModifiedBy>
  <cp:revision>31</cp:revision>
  <cp:lastPrinted>2022-08-17T06:20:00Z</cp:lastPrinted>
  <dcterms:created xsi:type="dcterms:W3CDTF">2022-08-08T13:06:00Z</dcterms:created>
  <dcterms:modified xsi:type="dcterms:W3CDTF">2022-09-19T17:08:00Z</dcterms:modified>
</cp:coreProperties>
</file>