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DAE" w:rsidRDefault="00BF4DAE" w:rsidP="00EE5AB5">
      <w:pPr>
        <w:jc w:val="center"/>
        <w:rPr>
          <w:rFonts w:ascii="Times New Roman" w:hAnsi="Times New Roman" w:cs="Times New Roman"/>
          <w:b/>
          <w:iCs/>
          <w:sz w:val="28"/>
          <w:szCs w:val="28"/>
        </w:rPr>
      </w:pPr>
      <w:r w:rsidRPr="00132B28">
        <w:rPr>
          <w:rFonts w:ascii="Times New Roman" w:hAnsi="Times New Roman" w:cs="Times New Roman"/>
          <w:b/>
          <w:iCs/>
          <w:sz w:val="28"/>
          <w:szCs w:val="28"/>
        </w:rPr>
        <w:t>РОЗВИТОК ВІДПОВІДАЛЬНОСТІ УЧНІВ ПОЧАТКОВОЇ ШКОЛИ</w:t>
      </w:r>
    </w:p>
    <w:p w:rsidR="00EE5AB5" w:rsidRPr="00132B28" w:rsidRDefault="00EE5AB5" w:rsidP="00EE5AB5">
      <w:pPr>
        <w:jc w:val="center"/>
        <w:rPr>
          <w:rFonts w:ascii="Times New Roman" w:hAnsi="Times New Roman" w:cs="Times New Roman"/>
          <w:b/>
          <w:iCs/>
          <w:sz w:val="28"/>
          <w:szCs w:val="28"/>
        </w:rPr>
      </w:pPr>
    </w:p>
    <w:p w:rsidR="00BF4DAE" w:rsidRPr="00EE5AB5" w:rsidRDefault="00BF4DAE" w:rsidP="00EE5AB5">
      <w:pPr>
        <w:ind w:firstLine="709"/>
        <w:jc w:val="right"/>
        <w:rPr>
          <w:rFonts w:ascii="Times New Roman" w:hAnsi="Times New Roman" w:cs="Times New Roman"/>
          <w:b/>
          <w:sz w:val="24"/>
          <w:szCs w:val="24"/>
        </w:rPr>
      </w:pPr>
      <w:r w:rsidRPr="00EE5AB5">
        <w:rPr>
          <w:rFonts w:ascii="Times New Roman" w:hAnsi="Times New Roman" w:cs="Times New Roman"/>
          <w:b/>
          <w:sz w:val="24"/>
          <w:szCs w:val="24"/>
        </w:rPr>
        <w:t>Сущенко Тетяна Костянтинівна</w:t>
      </w:r>
      <w:r w:rsidR="00132B28" w:rsidRPr="00EE5AB5">
        <w:rPr>
          <w:rFonts w:ascii="Times New Roman" w:hAnsi="Times New Roman" w:cs="Times New Roman"/>
          <w:b/>
          <w:sz w:val="24"/>
          <w:szCs w:val="24"/>
        </w:rPr>
        <w:t>,</w:t>
      </w:r>
    </w:p>
    <w:p w:rsidR="00BF4DAE" w:rsidRPr="00EE5AB5" w:rsidRDefault="00BF4DAE" w:rsidP="00EE5AB5">
      <w:pPr>
        <w:ind w:firstLine="709"/>
        <w:jc w:val="right"/>
        <w:rPr>
          <w:rFonts w:ascii="Times New Roman" w:hAnsi="Times New Roman"/>
          <w:color w:val="000000"/>
          <w:sz w:val="24"/>
          <w:szCs w:val="24"/>
        </w:rPr>
      </w:pPr>
      <w:r w:rsidRPr="00EE5AB5">
        <w:rPr>
          <w:rFonts w:ascii="Times New Roman" w:hAnsi="Times New Roman"/>
          <w:color w:val="000000"/>
          <w:sz w:val="24"/>
          <w:szCs w:val="24"/>
        </w:rPr>
        <w:t xml:space="preserve">магістрантка </w:t>
      </w:r>
      <w:bookmarkStart w:id="0" w:name="_Hlk114595650"/>
      <w:r w:rsidRPr="00EE5AB5">
        <w:rPr>
          <w:rFonts w:ascii="Times New Roman" w:hAnsi="Times New Roman"/>
          <w:color w:val="000000"/>
          <w:sz w:val="24"/>
          <w:szCs w:val="24"/>
        </w:rPr>
        <w:t>ІІ курсу</w:t>
      </w:r>
      <w:r w:rsidR="00EE5AB5">
        <w:rPr>
          <w:rFonts w:ascii="Times New Roman" w:hAnsi="Times New Roman"/>
          <w:color w:val="000000"/>
          <w:sz w:val="24"/>
          <w:szCs w:val="24"/>
        </w:rPr>
        <w:t xml:space="preserve"> </w:t>
      </w:r>
      <w:r w:rsidR="00132B28" w:rsidRPr="00EE5AB5">
        <w:rPr>
          <w:rFonts w:ascii="Times New Roman" w:hAnsi="Times New Roman"/>
          <w:color w:val="000000"/>
          <w:sz w:val="24"/>
          <w:szCs w:val="24"/>
        </w:rPr>
        <w:t>спеціальності «П</w:t>
      </w:r>
      <w:r w:rsidRPr="00EE5AB5">
        <w:rPr>
          <w:rFonts w:ascii="Times New Roman" w:hAnsi="Times New Roman"/>
          <w:color w:val="000000"/>
          <w:sz w:val="24"/>
          <w:szCs w:val="24"/>
        </w:rPr>
        <w:t>очаткова освіта»</w:t>
      </w:r>
    </w:p>
    <w:p w:rsidR="00BF4DAE" w:rsidRPr="00EE5AB5" w:rsidRDefault="00BF4DAE" w:rsidP="00EE5AB5">
      <w:pPr>
        <w:ind w:firstLine="709"/>
        <w:jc w:val="right"/>
        <w:rPr>
          <w:rFonts w:ascii="Times New Roman" w:hAnsi="Times New Roman"/>
          <w:color w:val="000000"/>
          <w:sz w:val="24"/>
          <w:szCs w:val="24"/>
        </w:rPr>
      </w:pPr>
      <w:r w:rsidRPr="00EE5AB5">
        <w:rPr>
          <w:rFonts w:ascii="Times New Roman" w:hAnsi="Times New Roman"/>
          <w:color w:val="000000"/>
          <w:sz w:val="24"/>
          <w:szCs w:val="24"/>
        </w:rPr>
        <w:t>факультету психології та соціальної роботи</w:t>
      </w:r>
    </w:p>
    <w:bookmarkEnd w:id="0"/>
    <w:p w:rsidR="00BF4DAE" w:rsidRDefault="00BF4DAE" w:rsidP="00EE5AB5">
      <w:pPr>
        <w:ind w:firstLine="709"/>
        <w:jc w:val="right"/>
        <w:rPr>
          <w:rFonts w:ascii="Times New Roman" w:hAnsi="Times New Roman"/>
          <w:color w:val="000000"/>
          <w:sz w:val="28"/>
          <w:szCs w:val="28"/>
        </w:rPr>
      </w:pPr>
      <w:r w:rsidRPr="00EE5AB5">
        <w:rPr>
          <w:rFonts w:ascii="Times New Roman" w:hAnsi="Times New Roman"/>
          <w:color w:val="000000"/>
          <w:sz w:val="24"/>
          <w:szCs w:val="24"/>
        </w:rPr>
        <w:t>Ніжинського державного університету імені Миколи Гоголя</w:t>
      </w:r>
    </w:p>
    <w:p w:rsidR="00170A94" w:rsidRDefault="00170A94" w:rsidP="00EE5AB5">
      <w:pPr>
        <w:ind w:firstLine="709"/>
        <w:jc w:val="right"/>
        <w:rPr>
          <w:rFonts w:ascii="Times New Roman" w:hAnsi="Times New Roman"/>
          <w:color w:val="000000"/>
          <w:sz w:val="28"/>
          <w:szCs w:val="28"/>
        </w:rPr>
      </w:pPr>
    </w:p>
    <w:p w:rsidR="00BF4DAE" w:rsidRPr="00132B28" w:rsidRDefault="00BF4DAE" w:rsidP="00EE5AB5">
      <w:pPr>
        <w:ind w:firstLine="709"/>
        <w:jc w:val="both"/>
        <w:rPr>
          <w:rFonts w:ascii="Times New Roman" w:hAnsi="Times New Roman" w:cs="Times New Roman"/>
          <w:i/>
          <w:sz w:val="28"/>
          <w:szCs w:val="28"/>
        </w:rPr>
      </w:pPr>
      <w:r w:rsidRPr="00132B28">
        <w:rPr>
          <w:rFonts w:ascii="Times New Roman" w:hAnsi="Times New Roman" w:cs="Times New Roman"/>
          <w:b/>
          <w:bCs/>
          <w:i/>
          <w:sz w:val="28"/>
          <w:szCs w:val="28"/>
        </w:rPr>
        <w:t>Анотація.</w:t>
      </w:r>
      <w:r w:rsidRPr="00132B28">
        <w:rPr>
          <w:rFonts w:ascii="Times New Roman" w:hAnsi="Times New Roman" w:cs="Times New Roman"/>
          <w:i/>
          <w:sz w:val="28"/>
          <w:szCs w:val="28"/>
        </w:rPr>
        <w:t xml:space="preserve"> Актуалізація проблеми розвитку відповідальності школярів обумовлена необхідністю формування особистості, здатної усвідомлено </w:t>
      </w:r>
      <w:proofErr w:type="spellStart"/>
      <w:r w:rsidRPr="00132B28">
        <w:rPr>
          <w:rFonts w:ascii="Times New Roman" w:hAnsi="Times New Roman" w:cs="Times New Roman"/>
          <w:i/>
          <w:sz w:val="28"/>
          <w:szCs w:val="28"/>
        </w:rPr>
        <w:t>співставляти</w:t>
      </w:r>
      <w:proofErr w:type="spellEnd"/>
      <w:r w:rsidRPr="00132B28">
        <w:rPr>
          <w:rFonts w:ascii="Times New Roman" w:hAnsi="Times New Roman" w:cs="Times New Roman"/>
          <w:i/>
          <w:sz w:val="28"/>
          <w:szCs w:val="28"/>
        </w:rPr>
        <w:t xml:space="preserve"> власні дії з суспільними нормами, цінностями, оцінювати наслідки своїх дій і нести відповідь за них. </w:t>
      </w:r>
      <w:r w:rsidRPr="008424A7">
        <w:rPr>
          <w:rFonts w:ascii="Times New Roman" w:hAnsi="Times New Roman" w:cs="Times New Roman"/>
          <w:i/>
          <w:sz w:val="28"/>
          <w:szCs w:val="28"/>
        </w:rPr>
        <w:t>Тому головним завданням</w:t>
      </w:r>
      <w:r w:rsidRPr="00132B28">
        <w:rPr>
          <w:rFonts w:ascii="Times New Roman" w:hAnsi="Times New Roman" w:cs="Times New Roman"/>
          <w:i/>
          <w:sz w:val="28"/>
          <w:szCs w:val="28"/>
        </w:rPr>
        <w:t xml:space="preserve"> </w:t>
      </w:r>
      <w:r w:rsidR="008424A7">
        <w:rPr>
          <w:rFonts w:ascii="Times New Roman" w:hAnsi="Times New Roman" w:cs="Times New Roman"/>
          <w:i/>
          <w:sz w:val="28"/>
          <w:szCs w:val="28"/>
        </w:rPr>
        <w:t>у</w:t>
      </w:r>
      <w:r w:rsidRPr="00132B28">
        <w:rPr>
          <w:rFonts w:ascii="Times New Roman" w:hAnsi="Times New Roman" w:cs="Times New Roman"/>
          <w:i/>
          <w:sz w:val="28"/>
          <w:szCs w:val="28"/>
        </w:rPr>
        <w:t>чителя є творчий пошук у вихованні почуття відповідальності молодших школярів.</w:t>
      </w:r>
    </w:p>
    <w:p w:rsidR="00BF4DAE" w:rsidRDefault="00BF4DAE" w:rsidP="00EE5AB5">
      <w:pPr>
        <w:ind w:firstLine="709"/>
        <w:jc w:val="both"/>
        <w:rPr>
          <w:rFonts w:ascii="Times New Roman" w:hAnsi="Times New Roman" w:cs="Times New Roman"/>
          <w:i/>
          <w:sz w:val="28"/>
          <w:szCs w:val="28"/>
        </w:rPr>
      </w:pPr>
      <w:r w:rsidRPr="00132B28">
        <w:rPr>
          <w:rFonts w:ascii="Times New Roman" w:hAnsi="Times New Roman" w:cs="Times New Roman"/>
          <w:b/>
          <w:bCs/>
          <w:i/>
          <w:sz w:val="28"/>
          <w:szCs w:val="28"/>
        </w:rPr>
        <w:t>Ключові слова:</w:t>
      </w:r>
      <w:r w:rsidRPr="00132B28">
        <w:rPr>
          <w:rFonts w:ascii="Times New Roman" w:hAnsi="Times New Roman" w:cs="Times New Roman"/>
          <w:b/>
          <w:i/>
          <w:sz w:val="28"/>
          <w:szCs w:val="28"/>
        </w:rPr>
        <w:t xml:space="preserve"> </w:t>
      </w:r>
      <w:r w:rsidRPr="00132B28">
        <w:rPr>
          <w:rFonts w:ascii="Times New Roman" w:hAnsi="Times New Roman" w:cs="Times New Roman"/>
          <w:i/>
          <w:sz w:val="28"/>
          <w:szCs w:val="28"/>
        </w:rPr>
        <w:t>обов’язок; відповідальність; розвиток; молодший шкільний вік; мотивація; суб’єкт – суб’єктна взаємодія; мікросередовище.</w:t>
      </w:r>
    </w:p>
    <w:p w:rsidR="00132B28" w:rsidRPr="00132B28" w:rsidRDefault="00132B28" w:rsidP="00EE5AB5">
      <w:pPr>
        <w:ind w:firstLine="709"/>
        <w:jc w:val="both"/>
        <w:rPr>
          <w:rFonts w:ascii="Times New Roman" w:hAnsi="Times New Roman" w:cs="Times New Roman"/>
          <w:i/>
          <w:sz w:val="28"/>
          <w:szCs w:val="28"/>
        </w:rPr>
      </w:pP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«Велике лихо, - вважав В.О. Сухомлинський, - якщо вихователь не уміє вибирати зі скарбниці мови саме ті слова, що необхідні, щоб знайти шлях до серця дитини, якщо в процесі виховання норм моралі і моральності ми не викликаємо позитивних емоцій, подібних тим, що з’являються в людини від зіткнення з чимось близьким і дорогим. Слово повинно бути ємким, мати глибокий сенс, емоційне фарбування, воно повинно залишати слід у думках і душі вихованця». Якщо слова, нехай навіть самі потрібні і красиві, про високу мораль не викликають емоцій, не хвилюють, то вони так і залишаться порожніми звуками, благими побажаннями. Майстерність педагога полягає у тім, щоб розмова з вихованцем викликала в останнього власні думки, переживання, спонукаючи до активної діяльності</w:t>
      </w:r>
      <w:r>
        <w:rPr>
          <w:rFonts w:ascii="Times New Roman" w:hAnsi="Times New Roman" w:cs="Times New Roman"/>
          <w:sz w:val="28"/>
          <w:szCs w:val="28"/>
        </w:rPr>
        <w:t>»</w:t>
      </w:r>
      <w:r w:rsidRPr="00444E45">
        <w:t xml:space="preserve"> </w:t>
      </w:r>
      <w:r w:rsidRPr="00444E45">
        <w:rPr>
          <w:rFonts w:ascii="Times New Roman" w:hAnsi="Times New Roman" w:cs="Times New Roman"/>
          <w:sz w:val="28"/>
          <w:szCs w:val="28"/>
        </w:rPr>
        <w:t>[2].</w:t>
      </w:r>
    </w:p>
    <w:p w:rsidR="00BF4DAE"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Такий підхід видатного педагога був покладений в основу розробки системи бесід, розповідей, дискусій. Матеріалом для них слугували художні твори різних жанрів (казки, оповідання, прислів’я, приказки, жарти, вислови, метафори), життєві факти, конкретні вчинки дітей. Встановлення зв’язку між отриманою інформацією і реальним досвідом поведінки учнів сприяло подоланню характерного для молодших</w:t>
      </w:r>
      <w:r w:rsidR="006315F1">
        <w:rPr>
          <w:rFonts w:ascii="Times New Roman" w:hAnsi="Times New Roman" w:cs="Times New Roman"/>
          <w:sz w:val="28"/>
          <w:szCs w:val="28"/>
        </w:rPr>
        <w:t xml:space="preserve"> </w:t>
      </w:r>
      <w:r w:rsidRPr="00781819">
        <w:rPr>
          <w:rFonts w:ascii="Times New Roman" w:hAnsi="Times New Roman" w:cs="Times New Roman"/>
          <w:sz w:val="28"/>
          <w:szCs w:val="28"/>
        </w:rPr>
        <w:t>школярів розриву між знанням та поведінкою</w:t>
      </w:r>
      <w:r>
        <w:rPr>
          <w:rFonts w:ascii="Times New Roman" w:hAnsi="Times New Roman" w:cs="Times New Roman"/>
          <w:sz w:val="28"/>
          <w:szCs w:val="28"/>
        </w:rPr>
        <w:t>.</w:t>
      </w:r>
    </w:p>
    <w:p w:rsidR="00BF4DAE" w:rsidRPr="00781819" w:rsidRDefault="00BF4DAE" w:rsidP="00EE5AB5">
      <w:pPr>
        <w:ind w:firstLine="709"/>
        <w:jc w:val="both"/>
        <w:rPr>
          <w:rFonts w:ascii="Times New Roman" w:hAnsi="Times New Roman" w:cs="Times New Roman"/>
          <w:sz w:val="28"/>
          <w:szCs w:val="28"/>
        </w:rPr>
      </w:pPr>
      <w:r w:rsidRPr="00C86AC1">
        <w:rPr>
          <w:rFonts w:ascii="Times New Roman" w:hAnsi="Times New Roman" w:cs="Times New Roman"/>
          <w:sz w:val="28"/>
          <w:szCs w:val="28"/>
        </w:rPr>
        <w:t>Молодший шкільний вік є важливим етапом для формування відповідальності як особистісної якості. Саме в цьому віці закладаються основи морально-етичної поведінки, відбувається засвоєння і прийняття дитиною моральних норм і правил, розвиваються почуття обов'язку і відповідальності перед іншими людьми колективом класом за доручену справу, за виконання своїх персональних обов'язків. Формування відповідальності передбачає виховання таких вольових якостей як самостійність, ініціативність, наполегливість, завзяття, цілеспрямованість та ін.</w:t>
      </w:r>
    </w:p>
    <w:p w:rsidR="00BF4DAE" w:rsidRPr="00781819" w:rsidRDefault="00BF4DAE" w:rsidP="00EE5AB5">
      <w:pPr>
        <w:ind w:firstLine="709"/>
        <w:jc w:val="both"/>
        <w:rPr>
          <w:rFonts w:ascii="Times New Roman" w:hAnsi="Times New Roman" w:cs="Times New Roman"/>
          <w:sz w:val="28"/>
          <w:szCs w:val="28"/>
        </w:rPr>
      </w:pPr>
      <w:r>
        <w:rPr>
          <w:rFonts w:ascii="Times New Roman" w:hAnsi="Times New Roman" w:cs="Times New Roman"/>
          <w:sz w:val="28"/>
          <w:szCs w:val="28"/>
        </w:rPr>
        <w:t xml:space="preserve">Що ж означають самі поняття «обов’язок» та «відповідальність»? </w:t>
      </w:r>
      <w:r w:rsidRPr="00781819">
        <w:rPr>
          <w:rFonts w:ascii="Times New Roman" w:hAnsi="Times New Roman" w:cs="Times New Roman"/>
          <w:sz w:val="28"/>
          <w:szCs w:val="28"/>
        </w:rPr>
        <w:t>Обов'язок — усвідомлення особистістю громадських і моральних вимог.</w:t>
      </w:r>
      <w:r w:rsidR="006315F1">
        <w:rPr>
          <w:rFonts w:ascii="Times New Roman" w:hAnsi="Times New Roman" w:cs="Times New Roman"/>
          <w:sz w:val="28"/>
          <w:szCs w:val="28"/>
        </w:rPr>
        <w:t xml:space="preserve"> </w:t>
      </w:r>
      <w:r w:rsidRPr="00781819">
        <w:rPr>
          <w:rFonts w:ascii="Times New Roman" w:hAnsi="Times New Roman" w:cs="Times New Roman"/>
          <w:sz w:val="28"/>
          <w:szCs w:val="28"/>
        </w:rPr>
        <w:t>Почуття обов'язку тісно взаємопов'язане з відповідальністю.</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lastRenderedPageBreak/>
        <w:t xml:space="preserve">Відповідальність </w:t>
      </w:r>
      <w:r w:rsidR="006315F1">
        <w:rPr>
          <w:rFonts w:ascii="Times New Roman" w:hAnsi="Times New Roman" w:cs="Times New Roman"/>
          <w:sz w:val="28"/>
          <w:szCs w:val="28"/>
        </w:rPr>
        <w:t>–</w:t>
      </w:r>
      <w:r w:rsidRPr="00781819">
        <w:rPr>
          <w:rFonts w:ascii="Times New Roman" w:hAnsi="Times New Roman" w:cs="Times New Roman"/>
          <w:sz w:val="28"/>
          <w:szCs w:val="28"/>
        </w:rPr>
        <w:t xml:space="preserve"> якість особистості, що характеризується прагненням і вмінням оцінювати свою поведінку з точки зору користі або шкоди для суспільства, порівнювати свої вчинки з суспільними нормами, законами.</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Важливу роль у вихованні почуттів обов'язку і відповідальності відіграє робота вчителів щодо засвоєння учнями правил поведінки в школі. Необхідно привчати їх до виконання цих правил, формувати в них потребу в постійному їх дотриманні, нагадувати їх зміст, вимоги. Відповідну роботу слід проводити також з батьками учнів. Адже правила охоплюють основні обов'язки школярів, сумлінне виконання яких свідчить про їх загальну вихованість. Щоб допомогти школі у виробленні в учнів якостей, передбачених цими правилами, батьки мають знати їх, володіти елементарними педагогічними прийомами для формування цих якостей.</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Надзвичайно важливим у професійній майстерності вчителя є вміння під час навчальної діяльності учнів розвивати в них почуття обов’язку і відповідальності в навчанні. Це призведе до того, що діти намагатимуться перемогти всі ймовірні труднощі, відчуватимуть радість від цих перемог, навіть з тих предметів, до яких не мають безпосереднього інтересу.</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Навчання – це не стихійне повсякденне пізнання, тут необхідні спеціальні уміння та навички. До моменту закінчення початкової школи учням необхідно мати основний запас якостей: посидючість, терпіння, уважність, спостережливість, відповідальність.</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Вони повинні вміти читати, аналізувати текст, володіти письмом, навичками рахунку. І якщо з якихось причин учителі та батьки не навчили дітей, не виробили в них відповідні навички – тоді їм важко вдається досягти успіху у середній та старшій школі. Вони не можуть проявити свої сильні сторони й викликають враження учнів малоздатних.</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 xml:space="preserve">„Треба” – не завжди вагомий </w:t>
      </w:r>
      <w:bookmarkStart w:id="1" w:name="_GoBack"/>
      <w:bookmarkEnd w:id="1"/>
      <w:r w:rsidRPr="00781819">
        <w:rPr>
          <w:rFonts w:ascii="Times New Roman" w:hAnsi="Times New Roman" w:cs="Times New Roman"/>
          <w:sz w:val="28"/>
          <w:szCs w:val="28"/>
        </w:rPr>
        <w:t>для дитини аргумент. Ніщо не зможе краще переконати дитину в необхідності виконання тих чи інших вимог і обов'язків, як сформованість її мотивації до відповідального стилю поведінки</w:t>
      </w:r>
      <w:r>
        <w:rPr>
          <w:rFonts w:ascii="Times New Roman" w:hAnsi="Times New Roman" w:cs="Times New Roman"/>
          <w:sz w:val="28"/>
          <w:szCs w:val="28"/>
        </w:rPr>
        <w:t>.</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Позитивними ж мотивами відповідального ставлення до дорученої справи можуть слугувати:</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1. Турбота про благо ближнього (розуміння дитиною потрібності своїх зусиль для інших), спонукання співчутливості і совісті.</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2. Розуміння доцільності зусиль, цілеспрямованість.</w:t>
      </w:r>
    </w:p>
    <w:p w:rsidR="00BF4DAE" w:rsidRPr="00781819" w:rsidRDefault="00BF4DAE" w:rsidP="006315F1">
      <w:pPr>
        <w:ind w:firstLine="709"/>
        <w:jc w:val="both"/>
        <w:rPr>
          <w:rFonts w:ascii="Times New Roman" w:hAnsi="Times New Roman" w:cs="Times New Roman"/>
          <w:sz w:val="28"/>
          <w:szCs w:val="28"/>
        </w:rPr>
      </w:pPr>
      <w:r w:rsidRPr="00781819">
        <w:rPr>
          <w:rFonts w:ascii="Times New Roman" w:hAnsi="Times New Roman" w:cs="Times New Roman"/>
          <w:sz w:val="28"/>
          <w:szCs w:val="28"/>
        </w:rPr>
        <w:t>3. Отримання  задоволення від вчасного і старанного виконання дорученого</w:t>
      </w:r>
      <w:r>
        <w:rPr>
          <w:rFonts w:ascii="Times New Roman" w:hAnsi="Times New Roman" w:cs="Times New Roman"/>
          <w:sz w:val="28"/>
          <w:szCs w:val="28"/>
        </w:rPr>
        <w:t xml:space="preserve"> </w:t>
      </w:r>
      <w:r w:rsidRPr="0039251D">
        <w:rPr>
          <w:rFonts w:ascii="Times New Roman" w:hAnsi="Times New Roman" w:cs="Times New Roman"/>
          <w:sz w:val="28"/>
          <w:szCs w:val="28"/>
        </w:rPr>
        <w:t>[</w:t>
      </w:r>
      <w:r>
        <w:rPr>
          <w:rFonts w:ascii="Times New Roman" w:hAnsi="Times New Roman" w:cs="Times New Roman"/>
          <w:sz w:val="28"/>
          <w:szCs w:val="28"/>
        </w:rPr>
        <w:t>3</w:t>
      </w:r>
      <w:r w:rsidRPr="0039251D">
        <w:rPr>
          <w:rFonts w:ascii="Times New Roman" w:hAnsi="Times New Roman" w:cs="Times New Roman"/>
          <w:sz w:val="28"/>
          <w:szCs w:val="28"/>
        </w:rPr>
        <w:t>]</w:t>
      </w:r>
      <w:r w:rsidRPr="00781819">
        <w:rPr>
          <w:rFonts w:ascii="Times New Roman" w:hAnsi="Times New Roman" w:cs="Times New Roman"/>
          <w:sz w:val="28"/>
          <w:szCs w:val="28"/>
        </w:rPr>
        <w:t>.</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Як зазнача</w:t>
      </w:r>
      <w:r>
        <w:rPr>
          <w:rFonts w:ascii="Times New Roman" w:hAnsi="Times New Roman" w:cs="Times New Roman"/>
          <w:sz w:val="28"/>
          <w:szCs w:val="28"/>
        </w:rPr>
        <w:t>ють дослідники з цієї тематики</w:t>
      </w:r>
      <w:r w:rsidRPr="00781819">
        <w:rPr>
          <w:rFonts w:ascii="Times New Roman" w:hAnsi="Times New Roman" w:cs="Times New Roman"/>
          <w:sz w:val="28"/>
          <w:szCs w:val="28"/>
        </w:rPr>
        <w:t>, відповідальність не виникає сама по собі, а зароджується, розвивається і виховується, закріплюється тими суспільними умовами, у яких живе особистість. Це – важкий і тривалий процес, який іде паралельно із формуванням почуття обов’язку і людської гідності.</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На формування молодшого школяра як відповідальної особистості впливає не тільки його включення в діяльність та отримання позитивних результатів (завершеність справи, добросовісне її виконання, отримання задоволення від роботи як самим виконавцем, так і оточуючими людьми), але й характер взаємин молодшого школяра з людьми.</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lastRenderedPageBreak/>
        <w:t>Тому важливо навчити дитину вміння суб’єкт-суб’єктної взаємодії: вести діалог, керувати своєю поведінкою, колективно обговорювати підсумки роботи, давати самооцінку своїм діям, застосовувати навички міжособистісної взаємодії – безкорисливо ділитися тим, що маєш (іграшками, їжею, знаннями); проявляти розуміння, настроюватися на переживання іншого, надавати йому посильну допомогу; приносити радість не тільки собі, але й людям, які поруч; брати важчу або більшу частину роботи на себе.</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Дорослим потрібно зважати на той факт, що відповідальність не виникає сама по собі, а зароджується, розвивається і виховується, закріплюється тими суспільними умовами, у яких живе молодший школяр.</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Недостовірний та суперечливий характер інформації, негативні приклади дійсності сприяють формуванню в молодших школярів помилкових уявлень про етичні норми, припустиме і неприпустиме в їхній поведінці.</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Тому для вироблення навичок відповідальної поведінки в дітей молодшого шкільного віку потрібно:</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 формувати правильні етичні знання, вміння і навички етичної поведінки;</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 розвивати мотиваційну сферу;</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 сприяти набуттю позитивного досвіду комунікативної взаємодії;</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 формувати механізми саморегуляції поведінки.</w:t>
      </w:r>
    </w:p>
    <w:p w:rsidR="00BF4DAE" w:rsidRPr="00781819" w:rsidRDefault="00BF4DAE" w:rsidP="00EE5AB5">
      <w:pPr>
        <w:ind w:firstLine="709"/>
        <w:jc w:val="both"/>
        <w:rPr>
          <w:rFonts w:ascii="Times New Roman" w:hAnsi="Times New Roman" w:cs="Times New Roman"/>
          <w:sz w:val="28"/>
          <w:szCs w:val="28"/>
        </w:rPr>
      </w:pPr>
      <w:r>
        <w:rPr>
          <w:rFonts w:ascii="Times New Roman" w:hAnsi="Times New Roman" w:cs="Times New Roman"/>
          <w:sz w:val="28"/>
          <w:szCs w:val="28"/>
        </w:rPr>
        <w:t>Д</w:t>
      </w:r>
      <w:r w:rsidRPr="00781819">
        <w:rPr>
          <w:rFonts w:ascii="Times New Roman" w:hAnsi="Times New Roman" w:cs="Times New Roman"/>
          <w:sz w:val="28"/>
          <w:szCs w:val="28"/>
        </w:rPr>
        <w:t>іти вчаться на прикладах дорослих. Скільки не вчи дітей бути відповідальними, вони все-таки поводять себе так, як батько з матір’ю. Тільки відповідальні батьки можуть виховати відповідальних дітей. Тому так важливо, щоб дитина щоденно бачила  зразки відповідальної поведінки своїх батьків.</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Якщо хочемо, щоб дитина була самостійною та відповідальною, маємо усвідомити, що там, де вибір – там і помилки</w:t>
      </w:r>
      <w:r>
        <w:rPr>
          <w:rFonts w:ascii="Times New Roman" w:hAnsi="Times New Roman" w:cs="Times New Roman"/>
          <w:sz w:val="28"/>
          <w:szCs w:val="28"/>
        </w:rPr>
        <w:t xml:space="preserve">. </w:t>
      </w:r>
      <w:r w:rsidRPr="00781819">
        <w:rPr>
          <w:rFonts w:ascii="Times New Roman" w:hAnsi="Times New Roman" w:cs="Times New Roman"/>
          <w:sz w:val="28"/>
          <w:szCs w:val="28"/>
        </w:rPr>
        <w:t>Потрібно дати дитині право не тільки на вибір, але й на помилку. Коли дитина помиляється, не варто робити їй зауваження, а тим більше, перетворювати помилку на трагедію; не слід і виконувати за дитину те, з чим вона може впоратися самостійно, оскільки такими  методами відповідальність не виховаєш.</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Якщо в дитини щось не виходить, особливу увагу слід звернути на те, як це краще зробити наступного разу. Дитина має усвідомити, що відмова від задуманого чи перекладання своєї провини на інших не вирішують проблеми.</w:t>
      </w:r>
    </w:p>
    <w:p w:rsidR="00BF4DAE" w:rsidRPr="00781819" w:rsidRDefault="00BF4DAE" w:rsidP="00EE5AB5">
      <w:pPr>
        <w:ind w:firstLine="709"/>
        <w:jc w:val="both"/>
        <w:rPr>
          <w:rFonts w:ascii="Times New Roman" w:hAnsi="Times New Roman" w:cs="Times New Roman"/>
          <w:sz w:val="28"/>
          <w:szCs w:val="28"/>
        </w:rPr>
      </w:pPr>
      <w:r>
        <w:rPr>
          <w:rFonts w:ascii="Times New Roman" w:hAnsi="Times New Roman" w:cs="Times New Roman"/>
          <w:sz w:val="28"/>
          <w:szCs w:val="28"/>
        </w:rPr>
        <w:t>До методів</w:t>
      </w:r>
      <w:r w:rsidRPr="00781819">
        <w:rPr>
          <w:rFonts w:ascii="Times New Roman" w:hAnsi="Times New Roman" w:cs="Times New Roman"/>
          <w:sz w:val="28"/>
          <w:szCs w:val="28"/>
        </w:rPr>
        <w:t xml:space="preserve"> формування почуття обов'язку і відповідальності у навчанні належать: переконання, позитивний приклад, практичне привчання до виконання вимог, створення сприятливих умов для спілкування, заохочення і пошуку, оперативний контроль за виконанням вимог, подяка, нагорода та ін. Методи і прийоми стимулювання обов'язку і відповідальності взаємодіють з методами виховання, що пов'язує процеси навчання і виховання</w:t>
      </w:r>
      <w:r>
        <w:rPr>
          <w:rFonts w:ascii="Times New Roman" w:hAnsi="Times New Roman" w:cs="Times New Roman"/>
          <w:sz w:val="28"/>
          <w:szCs w:val="28"/>
        </w:rPr>
        <w:t xml:space="preserve"> </w:t>
      </w:r>
      <w:r w:rsidRPr="0039251D">
        <w:rPr>
          <w:rFonts w:ascii="Times New Roman" w:hAnsi="Times New Roman" w:cs="Times New Roman"/>
          <w:sz w:val="28"/>
          <w:szCs w:val="28"/>
        </w:rPr>
        <w:t>[1]</w:t>
      </w:r>
      <w:r w:rsidRPr="00781819">
        <w:rPr>
          <w:rFonts w:ascii="Times New Roman" w:hAnsi="Times New Roman" w:cs="Times New Roman"/>
          <w:sz w:val="28"/>
          <w:szCs w:val="28"/>
        </w:rPr>
        <w:t>.</w:t>
      </w:r>
    </w:p>
    <w:p w:rsidR="00BF4DAE" w:rsidRPr="00781819" w:rsidRDefault="00BF4DAE" w:rsidP="00EE5AB5">
      <w:pPr>
        <w:ind w:firstLine="709"/>
        <w:jc w:val="both"/>
        <w:rPr>
          <w:rFonts w:ascii="Times New Roman" w:hAnsi="Times New Roman" w:cs="Times New Roman"/>
          <w:sz w:val="28"/>
          <w:szCs w:val="28"/>
        </w:rPr>
      </w:pPr>
      <w:r w:rsidRPr="00781819">
        <w:rPr>
          <w:rFonts w:ascii="Times New Roman" w:hAnsi="Times New Roman" w:cs="Times New Roman"/>
          <w:sz w:val="28"/>
          <w:szCs w:val="28"/>
        </w:rPr>
        <w:t xml:space="preserve">Виховання почуття відповідальності дозволить сформувати особистість, яка вміє досягати поставлених цілей і завдань при позитивному сприйнятті можливості застосування своїх зусиль. Розвиток почуття відповідальності окреслюється трьома базовими аспектами: образно-змістовним, емоційно-мотиваційним та діяльнісно-практичним. </w:t>
      </w:r>
      <w:r w:rsidR="006315F1">
        <w:rPr>
          <w:rFonts w:ascii="Times New Roman" w:hAnsi="Times New Roman" w:cs="Times New Roman"/>
          <w:sz w:val="28"/>
          <w:szCs w:val="28"/>
        </w:rPr>
        <w:t>З</w:t>
      </w:r>
      <w:r w:rsidRPr="00781819">
        <w:rPr>
          <w:rFonts w:ascii="Times New Roman" w:hAnsi="Times New Roman" w:cs="Times New Roman"/>
          <w:sz w:val="28"/>
          <w:szCs w:val="28"/>
        </w:rPr>
        <w:t xml:space="preserve"> цього випливають умови для формування відповідальності, які передбачають встановлення взаємозв'язку </w:t>
      </w:r>
      <w:r w:rsidRPr="00781819">
        <w:rPr>
          <w:rFonts w:ascii="Times New Roman" w:hAnsi="Times New Roman" w:cs="Times New Roman"/>
          <w:sz w:val="28"/>
          <w:szCs w:val="28"/>
        </w:rPr>
        <w:lastRenderedPageBreak/>
        <w:t>між розумовою або навчальною, ігровою, творчою і суспільно корисною діяльністю [4].</w:t>
      </w:r>
    </w:p>
    <w:p w:rsidR="00BF4DAE" w:rsidRDefault="00BF4DAE" w:rsidP="00EE5AB5">
      <w:pPr>
        <w:ind w:firstLine="709"/>
        <w:jc w:val="both"/>
        <w:rPr>
          <w:rFonts w:ascii="Times New Roman" w:hAnsi="Times New Roman" w:cs="Times New Roman"/>
          <w:sz w:val="28"/>
          <w:szCs w:val="28"/>
        </w:rPr>
      </w:pPr>
      <w:r>
        <w:rPr>
          <w:rFonts w:ascii="Times New Roman" w:hAnsi="Times New Roman" w:cs="Times New Roman"/>
          <w:sz w:val="28"/>
          <w:szCs w:val="28"/>
        </w:rPr>
        <w:t>Отже, р</w:t>
      </w:r>
      <w:r w:rsidRPr="00C86AC1">
        <w:rPr>
          <w:rFonts w:ascii="Times New Roman" w:hAnsi="Times New Roman" w:cs="Times New Roman"/>
          <w:sz w:val="28"/>
          <w:szCs w:val="28"/>
        </w:rPr>
        <w:t>озвиток відповідальності молодших школярів пов’язаний із набуттям ціннісного досвіду відповідальної поведінки в освітньом</w:t>
      </w:r>
      <w:r>
        <w:rPr>
          <w:rFonts w:ascii="Times New Roman" w:hAnsi="Times New Roman" w:cs="Times New Roman"/>
          <w:sz w:val="28"/>
          <w:szCs w:val="28"/>
        </w:rPr>
        <w:t xml:space="preserve">у просторі початкової школи. Організація навчального процесу </w:t>
      </w:r>
      <w:r w:rsidRPr="00C86AC1">
        <w:rPr>
          <w:rFonts w:ascii="Times New Roman" w:hAnsi="Times New Roman" w:cs="Times New Roman"/>
          <w:sz w:val="28"/>
          <w:szCs w:val="28"/>
        </w:rPr>
        <w:t>з концентрацією педагогічної уваги на формуванні в учнів самостійності, ініціативності, соціальної компетентності сприя</w:t>
      </w:r>
      <w:r>
        <w:rPr>
          <w:rFonts w:ascii="Times New Roman" w:hAnsi="Times New Roman" w:cs="Times New Roman"/>
          <w:sz w:val="28"/>
          <w:szCs w:val="28"/>
        </w:rPr>
        <w:t>є</w:t>
      </w:r>
      <w:r w:rsidRPr="00C86AC1">
        <w:rPr>
          <w:rFonts w:ascii="Times New Roman" w:hAnsi="Times New Roman" w:cs="Times New Roman"/>
          <w:sz w:val="28"/>
          <w:szCs w:val="28"/>
        </w:rPr>
        <w:t xml:space="preserve"> розвитку відповідальності як особистісної якості</w:t>
      </w:r>
      <w:r>
        <w:rPr>
          <w:rFonts w:ascii="Times New Roman" w:hAnsi="Times New Roman" w:cs="Times New Roman"/>
          <w:sz w:val="28"/>
          <w:szCs w:val="28"/>
        </w:rPr>
        <w:t xml:space="preserve">. </w:t>
      </w:r>
      <w:r w:rsidRPr="00781819">
        <w:rPr>
          <w:rFonts w:ascii="Times New Roman" w:hAnsi="Times New Roman" w:cs="Times New Roman"/>
          <w:sz w:val="28"/>
          <w:szCs w:val="28"/>
        </w:rPr>
        <w:t>Я погоджуюся із думкою дослідників, що в</w:t>
      </w:r>
      <w:r w:rsidRPr="000F3CC3">
        <w:rPr>
          <w:rFonts w:ascii="Times New Roman" w:hAnsi="Times New Roman" w:cs="Times New Roman"/>
          <w:sz w:val="28"/>
          <w:szCs w:val="28"/>
        </w:rPr>
        <w:t xml:space="preserve">иховання відповідальності виступає як творчий, цілеспрямований процес взаємодії </w:t>
      </w:r>
      <w:r>
        <w:rPr>
          <w:rFonts w:ascii="Times New Roman" w:hAnsi="Times New Roman" w:cs="Times New Roman"/>
          <w:sz w:val="28"/>
          <w:szCs w:val="28"/>
        </w:rPr>
        <w:t xml:space="preserve">педагогів, учнів і батьків, направлений на </w:t>
      </w:r>
      <w:r w:rsidRPr="000F3CC3">
        <w:rPr>
          <w:rFonts w:ascii="Times New Roman" w:hAnsi="Times New Roman" w:cs="Times New Roman"/>
          <w:sz w:val="28"/>
          <w:szCs w:val="28"/>
        </w:rPr>
        <w:t>створення оптимальних умов розвитку індивідуальності особистості та її самореалізації.</w:t>
      </w:r>
    </w:p>
    <w:p w:rsidR="00F71C3B" w:rsidRDefault="00F71C3B" w:rsidP="00F71C3B">
      <w:pPr>
        <w:ind w:firstLine="709"/>
        <w:rPr>
          <w:rFonts w:ascii="Times New Roman" w:hAnsi="Times New Roman" w:cs="Times New Roman"/>
          <w:b/>
          <w:sz w:val="28"/>
          <w:szCs w:val="28"/>
        </w:rPr>
      </w:pPr>
    </w:p>
    <w:p w:rsidR="00BF4DAE" w:rsidRPr="00132B28" w:rsidRDefault="00F71C3B" w:rsidP="00F71C3B">
      <w:pPr>
        <w:ind w:firstLine="709"/>
        <w:rPr>
          <w:rFonts w:ascii="Times New Roman" w:hAnsi="Times New Roman" w:cs="Times New Roman"/>
          <w:b/>
          <w:sz w:val="28"/>
          <w:szCs w:val="28"/>
        </w:rPr>
      </w:pPr>
      <w:r>
        <w:rPr>
          <w:rFonts w:ascii="Times New Roman" w:hAnsi="Times New Roman" w:cs="Times New Roman"/>
          <w:b/>
          <w:sz w:val="28"/>
          <w:szCs w:val="28"/>
        </w:rPr>
        <w:t>Список в</w:t>
      </w:r>
      <w:r w:rsidR="00170A94" w:rsidRPr="00170A94">
        <w:rPr>
          <w:rFonts w:ascii="Times New Roman" w:hAnsi="Times New Roman" w:cs="Times New Roman"/>
          <w:b/>
          <w:sz w:val="28"/>
          <w:szCs w:val="28"/>
        </w:rPr>
        <w:t>икористан</w:t>
      </w:r>
      <w:r>
        <w:rPr>
          <w:rFonts w:ascii="Times New Roman" w:hAnsi="Times New Roman" w:cs="Times New Roman"/>
          <w:b/>
          <w:sz w:val="28"/>
          <w:szCs w:val="28"/>
        </w:rPr>
        <w:t>их</w:t>
      </w:r>
      <w:r w:rsidR="00170A94" w:rsidRPr="00170A94">
        <w:rPr>
          <w:rFonts w:ascii="Times New Roman" w:hAnsi="Times New Roman" w:cs="Times New Roman"/>
          <w:b/>
          <w:sz w:val="28"/>
          <w:szCs w:val="28"/>
        </w:rPr>
        <w:t xml:space="preserve"> джерел:</w:t>
      </w:r>
    </w:p>
    <w:p w:rsidR="00BF4DAE" w:rsidRPr="00F71C3B" w:rsidRDefault="00BF4DAE" w:rsidP="00EE5AB5">
      <w:pPr>
        <w:pStyle w:val="a3"/>
        <w:numPr>
          <w:ilvl w:val="0"/>
          <w:numId w:val="5"/>
        </w:numPr>
        <w:ind w:left="0" w:firstLine="709"/>
        <w:jc w:val="both"/>
        <w:rPr>
          <w:rFonts w:ascii="Times New Roman" w:hAnsi="Times New Roman" w:cs="Times New Roman"/>
          <w:sz w:val="28"/>
          <w:szCs w:val="28"/>
        </w:rPr>
      </w:pPr>
      <w:r w:rsidRPr="00F71C3B">
        <w:rPr>
          <w:rFonts w:ascii="Times New Roman" w:hAnsi="Times New Roman" w:cs="Times New Roman"/>
          <w:sz w:val="28"/>
          <w:szCs w:val="28"/>
        </w:rPr>
        <w:t>Басюк Н.А. Педагогічні умови виховання почуття відповідальності в учнів 1-4 класів. Вісник Житомирського пед</w:t>
      </w:r>
      <w:r w:rsidR="00F71C3B">
        <w:rPr>
          <w:rFonts w:ascii="Times New Roman" w:hAnsi="Times New Roman" w:cs="Times New Roman"/>
          <w:sz w:val="28"/>
          <w:szCs w:val="28"/>
        </w:rPr>
        <w:t>.</w:t>
      </w:r>
      <w:r w:rsidRPr="00F71C3B">
        <w:rPr>
          <w:rFonts w:ascii="Times New Roman" w:hAnsi="Times New Roman" w:cs="Times New Roman"/>
          <w:sz w:val="28"/>
          <w:szCs w:val="28"/>
        </w:rPr>
        <w:t xml:space="preserve"> ун</w:t>
      </w:r>
      <w:r w:rsidR="00F71C3B">
        <w:rPr>
          <w:rFonts w:ascii="Times New Roman" w:hAnsi="Times New Roman" w:cs="Times New Roman"/>
          <w:sz w:val="28"/>
          <w:szCs w:val="28"/>
        </w:rPr>
        <w:t>-</w:t>
      </w:r>
      <w:r w:rsidRPr="00F71C3B">
        <w:rPr>
          <w:rFonts w:ascii="Times New Roman" w:hAnsi="Times New Roman" w:cs="Times New Roman"/>
          <w:sz w:val="28"/>
          <w:szCs w:val="28"/>
        </w:rPr>
        <w:t>ту. Вип.24. Житомир; 2005: 92-94.</w:t>
      </w:r>
    </w:p>
    <w:p w:rsidR="00BF4DAE" w:rsidRPr="00705515" w:rsidRDefault="00BF4DAE" w:rsidP="00EE5AB5">
      <w:pPr>
        <w:pStyle w:val="a3"/>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Дудник О. Формування відповідальної поведінки </w:t>
      </w:r>
      <w:r w:rsidRPr="00705515">
        <w:rPr>
          <w:rFonts w:ascii="Times New Roman" w:hAnsi="Times New Roman" w:cs="Times New Roman"/>
          <w:sz w:val="28"/>
          <w:szCs w:val="28"/>
        </w:rPr>
        <w:t>молодших школярів у оповіданнях В.</w:t>
      </w:r>
      <w:r w:rsidR="00F71C3B">
        <w:rPr>
          <w:rFonts w:ascii="Times New Roman" w:hAnsi="Times New Roman" w:cs="Times New Roman"/>
          <w:sz w:val="28"/>
          <w:szCs w:val="28"/>
        </w:rPr>
        <w:t> </w:t>
      </w:r>
      <w:r w:rsidRPr="00705515">
        <w:rPr>
          <w:rFonts w:ascii="Times New Roman" w:hAnsi="Times New Roman" w:cs="Times New Roman"/>
          <w:sz w:val="28"/>
          <w:szCs w:val="28"/>
        </w:rPr>
        <w:t>Сухомлинського</w:t>
      </w:r>
      <w:r>
        <w:rPr>
          <w:rFonts w:ascii="Times New Roman" w:hAnsi="Times New Roman" w:cs="Times New Roman"/>
          <w:sz w:val="28"/>
          <w:szCs w:val="28"/>
        </w:rPr>
        <w:t>.</w:t>
      </w:r>
      <w:r w:rsidR="00F71C3B">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URL</w:t>
      </w:r>
      <w:r w:rsidR="00F71C3B">
        <w:rPr>
          <w:rFonts w:ascii="Times New Roman" w:hAnsi="Times New Roman" w:cs="Times New Roman"/>
          <w:sz w:val="28"/>
          <w:szCs w:val="28"/>
        </w:rPr>
        <w:t xml:space="preserve"> </w:t>
      </w:r>
      <w:r w:rsidRPr="00705515">
        <w:rPr>
          <w:rFonts w:ascii="Times New Roman" w:hAnsi="Times New Roman" w:cs="Times New Roman"/>
          <w:sz w:val="28"/>
          <w:szCs w:val="28"/>
        </w:rPr>
        <w:t>:</w:t>
      </w:r>
      <w:proofErr w:type="gramEnd"/>
      <w:r w:rsidRPr="00705515">
        <w:rPr>
          <w:rFonts w:ascii="Times New Roman" w:hAnsi="Times New Roman" w:cs="Times New Roman"/>
          <w:sz w:val="28"/>
          <w:szCs w:val="28"/>
        </w:rPr>
        <w:t xml:space="preserve"> </w:t>
      </w:r>
      <w:hyperlink r:id="rId5" w:history="1">
        <w:r w:rsidRPr="00705515">
          <w:rPr>
            <w:rStyle w:val="a4"/>
            <w:rFonts w:ascii="Times New Roman" w:hAnsi="Times New Roman"/>
            <w:sz w:val="28"/>
            <w:szCs w:val="28"/>
          </w:rPr>
          <w:t>http://dspu.edu.ua/pedagogics/arhiv/29_ch1_2014/7.pdf</w:t>
        </w:r>
      </w:hyperlink>
      <w:r w:rsidRPr="00705515">
        <w:rPr>
          <w:rFonts w:ascii="Times New Roman" w:hAnsi="Times New Roman" w:cs="Times New Roman"/>
          <w:sz w:val="28"/>
          <w:szCs w:val="28"/>
        </w:rPr>
        <w:t>.</w:t>
      </w:r>
      <w:r w:rsidR="00132B28">
        <w:rPr>
          <w:rFonts w:ascii="Times New Roman" w:hAnsi="Times New Roman" w:cs="Times New Roman"/>
          <w:sz w:val="28"/>
          <w:szCs w:val="28"/>
        </w:rPr>
        <w:t xml:space="preserve"> (дата звернення: 14.08.22)</w:t>
      </w:r>
    </w:p>
    <w:p w:rsidR="00BF4DAE" w:rsidRPr="00705515" w:rsidRDefault="00BF4DAE" w:rsidP="00EE5AB5">
      <w:pPr>
        <w:pStyle w:val="a3"/>
        <w:numPr>
          <w:ilvl w:val="0"/>
          <w:numId w:val="2"/>
        </w:numPr>
        <w:ind w:left="0" w:firstLine="709"/>
        <w:jc w:val="both"/>
        <w:rPr>
          <w:rFonts w:ascii="Times New Roman" w:hAnsi="Times New Roman" w:cs="Times New Roman"/>
          <w:sz w:val="28"/>
          <w:szCs w:val="28"/>
        </w:rPr>
      </w:pPr>
      <w:r w:rsidRPr="00705515">
        <w:rPr>
          <w:rFonts w:ascii="Times New Roman" w:hAnsi="Times New Roman" w:cs="Times New Roman"/>
          <w:sz w:val="28"/>
          <w:szCs w:val="28"/>
        </w:rPr>
        <w:t>Творчий підхід учителя у формуванні почуття відпов</w:t>
      </w:r>
      <w:r>
        <w:rPr>
          <w:rFonts w:ascii="Times New Roman" w:hAnsi="Times New Roman" w:cs="Times New Roman"/>
          <w:sz w:val="28"/>
          <w:szCs w:val="28"/>
        </w:rPr>
        <w:t xml:space="preserve">ідальності молодших школярів. </w:t>
      </w:r>
      <w:r w:rsidRPr="00705515">
        <w:rPr>
          <w:rFonts w:ascii="Times New Roman" w:hAnsi="Times New Roman" w:cs="Times New Roman"/>
          <w:sz w:val="28"/>
          <w:szCs w:val="28"/>
        </w:rPr>
        <w:t>Наукові записки Національного педагогічного  університету імені М.П. Драгоманова. Серія 16. Творча особистість учителя: проблеми теорії і практики: Зб. наук</w:t>
      </w:r>
      <w:r w:rsidR="00F71C3B">
        <w:rPr>
          <w:rFonts w:ascii="Times New Roman" w:hAnsi="Times New Roman" w:cs="Times New Roman"/>
          <w:sz w:val="28"/>
          <w:szCs w:val="28"/>
        </w:rPr>
        <w:t>.</w:t>
      </w:r>
      <w:r w:rsidRPr="00705515">
        <w:rPr>
          <w:rFonts w:ascii="Times New Roman" w:hAnsi="Times New Roman" w:cs="Times New Roman"/>
          <w:sz w:val="28"/>
          <w:szCs w:val="28"/>
        </w:rPr>
        <w:t xml:space="preserve"> праць / Ред.</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кол</w:t>
      </w:r>
      <w:proofErr w:type="spellEnd"/>
      <w:r>
        <w:rPr>
          <w:rFonts w:ascii="Times New Roman" w:hAnsi="Times New Roman" w:cs="Times New Roman"/>
          <w:sz w:val="28"/>
          <w:szCs w:val="28"/>
        </w:rPr>
        <w:t xml:space="preserve">. О.Г. </w:t>
      </w:r>
      <w:r w:rsidRPr="00705515">
        <w:rPr>
          <w:rFonts w:ascii="Times New Roman" w:hAnsi="Times New Roman" w:cs="Times New Roman"/>
          <w:sz w:val="28"/>
          <w:szCs w:val="28"/>
        </w:rPr>
        <w:t>М</w:t>
      </w:r>
      <w:r>
        <w:rPr>
          <w:rFonts w:ascii="Times New Roman" w:hAnsi="Times New Roman" w:cs="Times New Roman"/>
          <w:sz w:val="28"/>
          <w:szCs w:val="28"/>
        </w:rPr>
        <w:t xml:space="preserve">ороз, Н.В. </w:t>
      </w:r>
      <w:proofErr w:type="spellStart"/>
      <w:r>
        <w:rPr>
          <w:rFonts w:ascii="Times New Roman" w:hAnsi="Times New Roman" w:cs="Times New Roman"/>
          <w:sz w:val="28"/>
          <w:szCs w:val="28"/>
        </w:rPr>
        <w:t>Гузій</w:t>
      </w:r>
      <w:proofErr w:type="spellEnd"/>
      <w:r>
        <w:rPr>
          <w:rFonts w:ascii="Times New Roman" w:hAnsi="Times New Roman" w:cs="Times New Roman"/>
          <w:sz w:val="28"/>
          <w:szCs w:val="28"/>
        </w:rPr>
        <w:t xml:space="preserve"> та ін. Вип. 5 (15). Київ: НПУ</w:t>
      </w:r>
      <w:r w:rsidRPr="00705515">
        <w:rPr>
          <w:rFonts w:ascii="Times New Roman" w:hAnsi="Times New Roman" w:cs="Times New Roman"/>
          <w:sz w:val="28"/>
          <w:szCs w:val="28"/>
        </w:rPr>
        <w:t xml:space="preserve"> імені М. Драгоманова; 2006: 183-186.</w:t>
      </w:r>
    </w:p>
    <w:p w:rsidR="00BF4DAE" w:rsidRPr="00F71C3B" w:rsidRDefault="00BF4DAE" w:rsidP="00EE5AB5">
      <w:pPr>
        <w:pStyle w:val="a3"/>
        <w:numPr>
          <w:ilvl w:val="0"/>
          <w:numId w:val="2"/>
        </w:numPr>
        <w:ind w:left="0" w:firstLine="709"/>
        <w:jc w:val="both"/>
        <w:rPr>
          <w:rFonts w:ascii="Times New Roman" w:hAnsi="Times New Roman" w:cs="Times New Roman"/>
          <w:sz w:val="28"/>
          <w:szCs w:val="28"/>
        </w:rPr>
      </w:pPr>
      <w:r w:rsidRPr="00F71C3B">
        <w:rPr>
          <w:rFonts w:ascii="Times New Roman" w:hAnsi="Times New Roman" w:cs="Times New Roman"/>
          <w:sz w:val="28"/>
          <w:szCs w:val="28"/>
        </w:rPr>
        <w:t xml:space="preserve">Цінності освітнього простору і </w:t>
      </w:r>
      <w:proofErr w:type="spellStart"/>
      <w:r w:rsidRPr="00F71C3B">
        <w:rPr>
          <w:rFonts w:ascii="Times New Roman" w:hAnsi="Times New Roman" w:cs="Times New Roman"/>
          <w:sz w:val="28"/>
          <w:szCs w:val="28"/>
        </w:rPr>
        <w:t>аксіогенез</w:t>
      </w:r>
      <w:proofErr w:type="spellEnd"/>
      <w:r w:rsidRPr="00F71C3B">
        <w:rPr>
          <w:rFonts w:ascii="Times New Roman" w:hAnsi="Times New Roman" w:cs="Times New Roman"/>
          <w:sz w:val="28"/>
          <w:szCs w:val="28"/>
        </w:rPr>
        <w:t xml:space="preserve"> обдарованої особистості: тези</w:t>
      </w:r>
      <w:r w:rsidR="00F71C3B">
        <w:rPr>
          <w:rFonts w:ascii="Times New Roman" w:hAnsi="Times New Roman" w:cs="Times New Roman"/>
          <w:sz w:val="28"/>
          <w:szCs w:val="28"/>
        </w:rPr>
        <w:t xml:space="preserve"> </w:t>
      </w:r>
      <w:r w:rsidRPr="00F71C3B">
        <w:rPr>
          <w:rFonts w:ascii="Times New Roman" w:hAnsi="Times New Roman" w:cs="Times New Roman"/>
          <w:sz w:val="28"/>
          <w:szCs w:val="28"/>
        </w:rPr>
        <w:t>доповідей ХІ наук.-</w:t>
      </w:r>
      <w:proofErr w:type="spellStart"/>
      <w:r w:rsidRPr="00F71C3B">
        <w:rPr>
          <w:rFonts w:ascii="Times New Roman" w:hAnsi="Times New Roman" w:cs="Times New Roman"/>
          <w:sz w:val="28"/>
          <w:szCs w:val="28"/>
        </w:rPr>
        <w:t>практ</w:t>
      </w:r>
      <w:proofErr w:type="spellEnd"/>
      <w:r w:rsidRPr="00F71C3B">
        <w:rPr>
          <w:rFonts w:ascii="Times New Roman" w:hAnsi="Times New Roman" w:cs="Times New Roman"/>
          <w:sz w:val="28"/>
          <w:szCs w:val="28"/>
        </w:rPr>
        <w:t>. семінару., 29 жовтня 2020 р. Київ: Інститут психології</w:t>
      </w:r>
      <w:r w:rsidR="00F71C3B">
        <w:rPr>
          <w:rFonts w:ascii="Times New Roman" w:hAnsi="Times New Roman" w:cs="Times New Roman"/>
          <w:sz w:val="28"/>
          <w:szCs w:val="28"/>
        </w:rPr>
        <w:t xml:space="preserve"> </w:t>
      </w:r>
      <w:r w:rsidRPr="00F71C3B">
        <w:rPr>
          <w:rFonts w:ascii="Times New Roman" w:hAnsi="Times New Roman" w:cs="Times New Roman"/>
          <w:sz w:val="28"/>
          <w:szCs w:val="28"/>
        </w:rPr>
        <w:t>імені Г.С. Костюка НАПН України; 2020.</w:t>
      </w:r>
    </w:p>
    <w:sectPr w:rsidR="00BF4DAE" w:rsidRPr="00F71C3B" w:rsidSect="00EE5A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58AD"/>
    <w:multiLevelType w:val="hybridMultilevel"/>
    <w:tmpl w:val="C442B6B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15423B60"/>
    <w:multiLevelType w:val="hybridMultilevel"/>
    <w:tmpl w:val="37F07E42"/>
    <w:lvl w:ilvl="0" w:tplc="F05C7C98">
      <w:start w:val="2"/>
      <w:numFmt w:val="decimal"/>
      <w:lvlText w:val="%1."/>
      <w:lvlJc w:val="left"/>
      <w:pPr>
        <w:ind w:left="359" w:hanging="360"/>
      </w:pPr>
      <w:rPr>
        <w:rFonts w:cs="Times New Roman" w:hint="default"/>
      </w:rPr>
    </w:lvl>
    <w:lvl w:ilvl="1" w:tplc="04220019">
      <w:start w:val="1"/>
      <w:numFmt w:val="lowerLetter"/>
      <w:lvlText w:val="%2."/>
      <w:lvlJc w:val="left"/>
      <w:pPr>
        <w:ind w:left="1079" w:hanging="360"/>
      </w:pPr>
      <w:rPr>
        <w:rFonts w:cs="Times New Roman"/>
      </w:rPr>
    </w:lvl>
    <w:lvl w:ilvl="2" w:tplc="0422001B">
      <w:start w:val="1"/>
      <w:numFmt w:val="lowerRoman"/>
      <w:lvlText w:val="%3."/>
      <w:lvlJc w:val="right"/>
      <w:pPr>
        <w:ind w:left="1799" w:hanging="180"/>
      </w:pPr>
      <w:rPr>
        <w:rFonts w:cs="Times New Roman"/>
      </w:rPr>
    </w:lvl>
    <w:lvl w:ilvl="3" w:tplc="0422000F">
      <w:start w:val="1"/>
      <w:numFmt w:val="decimal"/>
      <w:lvlText w:val="%4."/>
      <w:lvlJc w:val="left"/>
      <w:pPr>
        <w:ind w:left="2519" w:hanging="360"/>
      </w:pPr>
      <w:rPr>
        <w:rFonts w:cs="Times New Roman"/>
      </w:rPr>
    </w:lvl>
    <w:lvl w:ilvl="4" w:tplc="04220019">
      <w:start w:val="1"/>
      <w:numFmt w:val="lowerLetter"/>
      <w:lvlText w:val="%5."/>
      <w:lvlJc w:val="left"/>
      <w:pPr>
        <w:ind w:left="3239" w:hanging="360"/>
      </w:pPr>
      <w:rPr>
        <w:rFonts w:cs="Times New Roman"/>
      </w:rPr>
    </w:lvl>
    <w:lvl w:ilvl="5" w:tplc="0422001B">
      <w:start w:val="1"/>
      <w:numFmt w:val="lowerRoman"/>
      <w:lvlText w:val="%6."/>
      <w:lvlJc w:val="right"/>
      <w:pPr>
        <w:ind w:left="3959" w:hanging="180"/>
      </w:pPr>
      <w:rPr>
        <w:rFonts w:cs="Times New Roman"/>
      </w:rPr>
    </w:lvl>
    <w:lvl w:ilvl="6" w:tplc="0422000F">
      <w:start w:val="1"/>
      <w:numFmt w:val="decimal"/>
      <w:lvlText w:val="%7."/>
      <w:lvlJc w:val="left"/>
      <w:pPr>
        <w:ind w:left="4679" w:hanging="360"/>
      </w:pPr>
      <w:rPr>
        <w:rFonts w:cs="Times New Roman"/>
      </w:rPr>
    </w:lvl>
    <w:lvl w:ilvl="7" w:tplc="04220019">
      <w:start w:val="1"/>
      <w:numFmt w:val="lowerLetter"/>
      <w:lvlText w:val="%8."/>
      <w:lvlJc w:val="left"/>
      <w:pPr>
        <w:ind w:left="5399" w:hanging="360"/>
      </w:pPr>
      <w:rPr>
        <w:rFonts w:cs="Times New Roman"/>
      </w:rPr>
    </w:lvl>
    <w:lvl w:ilvl="8" w:tplc="0422001B">
      <w:start w:val="1"/>
      <w:numFmt w:val="lowerRoman"/>
      <w:lvlText w:val="%9."/>
      <w:lvlJc w:val="right"/>
      <w:pPr>
        <w:ind w:left="6119" w:hanging="180"/>
      </w:pPr>
      <w:rPr>
        <w:rFonts w:cs="Times New Roman"/>
      </w:rPr>
    </w:lvl>
  </w:abstractNum>
  <w:abstractNum w:abstractNumId="2" w15:restartNumberingAfterBreak="0">
    <w:nsid w:val="23B209F1"/>
    <w:multiLevelType w:val="hybridMultilevel"/>
    <w:tmpl w:val="CB7E3A32"/>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15:restartNumberingAfterBreak="0">
    <w:nsid w:val="33D5245F"/>
    <w:multiLevelType w:val="hybridMultilevel"/>
    <w:tmpl w:val="7990F91E"/>
    <w:lvl w:ilvl="0" w:tplc="BAACD1AE">
      <w:start w:val="1"/>
      <w:numFmt w:val="decimal"/>
      <w:lvlText w:val="%1."/>
      <w:lvlJc w:val="left"/>
      <w:pPr>
        <w:ind w:left="359" w:hanging="360"/>
      </w:pPr>
      <w:rPr>
        <w:rFonts w:cs="Times New Roman" w:hint="default"/>
      </w:rPr>
    </w:lvl>
    <w:lvl w:ilvl="1" w:tplc="04220019">
      <w:start w:val="1"/>
      <w:numFmt w:val="lowerLetter"/>
      <w:lvlText w:val="%2."/>
      <w:lvlJc w:val="left"/>
      <w:pPr>
        <w:ind w:left="1079" w:hanging="360"/>
      </w:pPr>
      <w:rPr>
        <w:rFonts w:cs="Times New Roman"/>
      </w:rPr>
    </w:lvl>
    <w:lvl w:ilvl="2" w:tplc="0422001B">
      <w:start w:val="1"/>
      <w:numFmt w:val="lowerRoman"/>
      <w:lvlText w:val="%3."/>
      <w:lvlJc w:val="right"/>
      <w:pPr>
        <w:ind w:left="1799" w:hanging="180"/>
      </w:pPr>
      <w:rPr>
        <w:rFonts w:cs="Times New Roman"/>
      </w:rPr>
    </w:lvl>
    <w:lvl w:ilvl="3" w:tplc="0422000F">
      <w:start w:val="1"/>
      <w:numFmt w:val="decimal"/>
      <w:lvlText w:val="%4."/>
      <w:lvlJc w:val="left"/>
      <w:pPr>
        <w:ind w:left="2519" w:hanging="360"/>
      </w:pPr>
      <w:rPr>
        <w:rFonts w:cs="Times New Roman"/>
      </w:rPr>
    </w:lvl>
    <w:lvl w:ilvl="4" w:tplc="04220019">
      <w:start w:val="1"/>
      <w:numFmt w:val="lowerLetter"/>
      <w:lvlText w:val="%5."/>
      <w:lvlJc w:val="left"/>
      <w:pPr>
        <w:ind w:left="3239" w:hanging="360"/>
      </w:pPr>
      <w:rPr>
        <w:rFonts w:cs="Times New Roman"/>
      </w:rPr>
    </w:lvl>
    <w:lvl w:ilvl="5" w:tplc="0422001B">
      <w:start w:val="1"/>
      <w:numFmt w:val="lowerRoman"/>
      <w:lvlText w:val="%6."/>
      <w:lvlJc w:val="right"/>
      <w:pPr>
        <w:ind w:left="3959" w:hanging="180"/>
      </w:pPr>
      <w:rPr>
        <w:rFonts w:cs="Times New Roman"/>
      </w:rPr>
    </w:lvl>
    <w:lvl w:ilvl="6" w:tplc="0422000F">
      <w:start w:val="1"/>
      <w:numFmt w:val="decimal"/>
      <w:lvlText w:val="%7."/>
      <w:lvlJc w:val="left"/>
      <w:pPr>
        <w:ind w:left="4679" w:hanging="360"/>
      </w:pPr>
      <w:rPr>
        <w:rFonts w:cs="Times New Roman"/>
      </w:rPr>
    </w:lvl>
    <w:lvl w:ilvl="7" w:tplc="04220019">
      <w:start w:val="1"/>
      <w:numFmt w:val="lowerLetter"/>
      <w:lvlText w:val="%8."/>
      <w:lvlJc w:val="left"/>
      <w:pPr>
        <w:ind w:left="5399" w:hanging="360"/>
      </w:pPr>
      <w:rPr>
        <w:rFonts w:cs="Times New Roman"/>
      </w:rPr>
    </w:lvl>
    <w:lvl w:ilvl="8" w:tplc="0422001B">
      <w:start w:val="1"/>
      <w:numFmt w:val="lowerRoman"/>
      <w:lvlText w:val="%9."/>
      <w:lvlJc w:val="right"/>
      <w:pPr>
        <w:ind w:left="6119" w:hanging="180"/>
      </w:pPr>
      <w:rPr>
        <w:rFonts w:cs="Times New Roman"/>
      </w:rPr>
    </w:lvl>
  </w:abstractNum>
  <w:abstractNum w:abstractNumId="4" w15:restartNumberingAfterBreak="0">
    <w:nsid w:val="5D025506"/>
    <w:multiLevelType w:val="hybridMultilevel"/>
    <w:tmpl w:val="6704A0C4"/>
    <w:lvl w:ilvl="0" w:tplc="31C0F840">
      <w:start w:val="3"/>
      <w:numFmt w:val="decimal"/>
      <w:lvlText w:val="%1."/>
      <w:lvlJc w:val="left"/>
      <w:pPr>
        <w:ind w:left="359" w:hanging="360"/>
      </w:pPr>
      <w:rPr>
        <w:rFonts w:cs="Times New Roman" w:hint="default"/>
      </w:rPr>
    </w:lvl>
    <w:lvl w:ilvl="1" w:tplc="04220019">
      <w:start w:val="1"/>
      <w:numFmt w:val="lowerLetter"/>
      <w:lvlText w:val="%2."/>
      <w:lvlJc w:val="left"/>
      <w:pPr>
        <w:ind w:left="1079" w:hanging="360"/>
      </w:pPr>
      <w:rPr>
        <w:rFonts w:cs="Times New Roman"/>
      </w:rPr>
    </w:lvl>
    <w:lvl w:ilvl="2" w:tplc="0422001B">
      <w:start w:val="1"/>
      <w:numFmt w:val="lowerRoman"/>
      <w:lvlText w:val="%3."/>
      <w:lvlJc w:val="right"/>
      <w:pPr>
        <w:ind w:left="1799" w:hanging="180"/>
      </w:pPr>
      <w:rPr>
        <w:rFonts w:cs="Times New Roman"/>
      </w:rPr>
    </w:lvl>
    <w:lvl w:ilvl="3" w:tplc="0422000F">
      <w:start w:val="1"/>
      <w:numFmt w:val="decimal"/>
      <w:lvlText w:val="%4."/>
      <w:lvlJc w:val="left"/>
      <w:pPr>
        <w:ind w:left="2519" w:hanging="360"/>
      </w:pPr>
      <w:rPr>
        <w:rFonts w:cs="Times New Roman"/>
      </w:rPr>
    </w:lvl>
    <w:lvl w:ilvl="4" w:tplc="04220019">
      <w:start w:val="1"/>
      <w:numFmt w:val="lowerLetter"/>
      <w:lvlText w:val="%5."/>
      <w:lvlJc w:val="left"/>
      <w:pPr>
        <w:ind w:left="3239" w:hanging="360"/>
      </w:pPr>
      <w:rPr>
        <w:rFonts w:cs="Times New Roman"/>
      </w:rPr>
    </w:lvl>
    <w:lvl w:ilvl="5" w:tplc="0422001B">
      <w:start w:val="1"/>
      <w:numFmt w:val="lowerRoman"/>
      <w:lvlText w:val="%6."/>
      <w:lvlJc w:val="right"/>
      <w:pPr>
        <w:ind w:left="3959" w:hanging="180"/>
      </w:pPr>
      <w:rPr>
        <w:rFonts w:cs="Times New Roman"/>
      </w:rPr>
    </w:lvl>
    <w:lvl w:ilvl="6" w:tplc="0422000F">
      <w:start w:val="1"/>
      <w:numFmt w:val="decimal"/>
      <w:lvlText w:val="%7."/>
      <w:lvlJc w:val="left"/>
      <w:pPr>
        <w:ind w:left="4679" w:hanging="360"/>
      </w:pPr>
      <w:rPr>
        <w:rFonts w:cs="Times New Roman"/>
      </w:rPr>
    </w:lvl>
    <w:lvl w:ilvl="7" w:tplc="04220019">
      <w:start w:val="1"/>
      <w:numFmt w:val="lowerLetter"/>
      <w:lvlText w:val="%8."/>
      <w:lvlJc w:val="left"/>
      <w:pPr>
        <w:ind w:left="5399" w:hanging="360"/>
      </w:pPr>
      <w:rPr>
        <w:rFonts w:cs="Times New Roman"/>
      </w:rPr>
    </w:lvl>
    <w:lvl w:ilvl="8" w:tplc="0422001B">
      <w:start w:val="1"/>
      <w:numFmt w:val="lowerRoman"/>
      <w:lvlText w:val="%9."/>
      <w:lvlJc w:val="right"/>
      <w:pPr>
        <w:ind w:left="6119" w:hanging="180"/>
      </w:pPr>
      <w:rPr>
        <w:rFonts w:cs="Times New Roman"/>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206"/>
    <w:rsid w:val="0000417B"/>
    <w:rsid w:val="0003784A"/>
    <w:rsid w:val="00066D62"/>
    <w:rsid w:val="000F3CC3"/>
    <w:rsid w:val="00132B28"/>
    <w:rsid w:val="00170A94"/>
    <w:rsid w:val="001768DA"/>
    <w:rsid w:val="0021598C"/>
    <w:rsid w:val="00236DDD"/>
    <w:rsid w:val="002A44BF"/>
    <w:rsid w:val="002F34AB"/>
    <w:rsid w:val="0039251D"/>
    <w:rsid w:val="003E31D3"/>
    <w:rsid w:val="00444E45"/>
    <w:rsid w:val="004A361F"/>
    <w:rsid w:val="00582A91"/>
    <w:rsid w:val="005A6099"/>
    <w:rsid w:val="005B5FE2"/>
    <w:rsid w:val="006315F1"/>
    <w:rsid w:val="00636F47"/>
    <w:rsid w:val="0066566D"/>
    <w:rsid w:val="0067511B"/>
    <w:rsid w:val="006B4C6E"/>
    <w:rsid w:val="006D5851"/>
    <w:rsid w:val="00705515"/>
    <w:rsid w:val="007817FE"/>
    <w:rsid w:val="00781819"/>
    <w:rsid w:val="008424A7"/>
    <w:rsid w:val="0092289E"/>
    <w:rsid w:val="009A24AA"/>
    <w:rsid w:val="00A1601D"/>
    <w:rsid w:val="00A5592C"/>
    <w:rsid w:val="00A61372"/>
    <w:rsid w:val="00A707E1"/>
    <w:rsid w:val="00AD5E66"/>
    <w:rsid w:val="00AE68E4"/>
    <w:rsid w:val="00B14825"/>
    <w:rsid w:val="00B207E1"/>
    <w:rsid w:val="00B43848"/>
    <w:rsid w:val="00B55A50"/>
    <w:rsid w:val="00BF4DAE"/>
    <w:rsid w:val="00C86AC1"/>
    <w:rsid w:val="00D1679D"/>
    <w:rsid w:val="00D33B63"/>
    <w:rsid w:val="00E11FE1"/>
    <w:rsid w:val="00E41151"/>
    <w:rsid w:val="00EB6ADB"/>
    <w:rsid w:val="00EE5AB5"/>
    <w:rsid w:val="00EF74FF"/>
    <w:rsid w:val="00F32D5C"/>
    <w:rsid w:val="00F53206"/>
    <w:rsid w:val="00F64BFB"/>
    <w:rsid w:val="00F71C3B"/>
    <w:rsid w:val="00FD4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39C6E"/>
  <w15:docId w15:val="{E16CF612-D99A-472A-BD6C-BF892215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FE2"/>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4BFB"/>
    <w:pPr>
      <w:ind w:left="720"/>
    </w:pPr>
  </w:style>
  <w:style w:type="character" w:styleId="a4">
    <w:name w:val="Hyperlink"/>
    <w:uiPriority w:val="99"/>
    <w:rsid w:val="00A1601D"/>
    <w:rPr>
      <w:rFonts w:cs="Times New Roman"/>
      <w:color w:val="0563C1"/>
      <w:u w:val="single"/>
    </w:rPr>
  </w:style>
  <w:style w:type="character" w:customStyle="1" w:styleId="1">
    <w:name w:val="Неразрешенное упоминание1"/>
    <w:uiPriority w:val="99"/>
    <w:semiHidden/>
    <w:rsid w:val="00A1601D"/>
    <w:rPr>
      <w:rFonts w:cs="Times New Roman"/>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spu.edu.ua/pedagogics/arhiv/29_ch1_2014/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1523</Words>
  <Characters>8686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РОЗВИТОК ВІДПОВІДАЛЬНОСТІ УЧНІВ ПОЧАТКОВОЇ ШКОЛИ</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РОЗВИТОК ВІДПОВІДАЛЬНОСТІ УЧНІВ ПОЧАТКОВОЇ ШКОЛИ</dc:title>
  <dc:subject/>
  <dc:creator>Professional</dc:creator>
  <cp:keywords/>
  <dc:description/>
  <cp:lastModifiedBy>USER</cp:lastModifiedBy>
  <cp:revision>7</cp:revision>
  <dcterms:created xsi:type="dcterms:W3CDTF">2022-09-04T16:35:00Z</dcterms:created>
  <dcterms:modified xsi:type="dcterms:W3CDTF">2022-09-20T17:23:00Z</dcterms:modified>
</cp:coreProperties>
</file>