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6136A" w14:textId="13B77D0D" w:rsidR="00146A91" w:rsidRPr="00DE0016" w:rsidRDefault="00FB0D6D" w:rsidP="0094173E">
      <w:pPr>
        <w:shd w:val="clear" w:color="auto" w:fill="FFFFFF"/>
        <w:spacing w:after="0" w:line="240" w:lineRule="auto"/>
        <w:jc w:val="center"/>
        <w:outlineLvl w:val="0"/>
        <w:rPr>
          <w:rFonts w:ascii="Times New Roman" w:hAnsi="Times New Roman" w:cs="Times New Roman"/>
          <w:b/>
          <w:bCs/>
          <w:sz w:val="24"/>
          <w:szCs w:val="24"/>
          <w:lang w:val="uk-UA"/>
        </w:rPr>
      </w:pPr>
      <w:r w:rsidRPr="00DE0016">
        <w:rPr>
          <w:rFonts w:ascii="Times New Roman" w:hAnsi="Times New Roman" w:cs="Times New Roman"/>
          <w:b/>
          <w:bCs/>
          <w:sz w:val="24"/>
          <w:szCs w:val="24"/>
          <w:lang w:val="uk-UA"/>
        </w:rPr>
        <w:t>ДЕМОКРАТИЧНІ ОСНОВИ ПЕДАГОГІЧНОЇ ДІЯЛЬНОСТІ: НОРМАТИВНО-ПРАВОВИЙ ДИЗАЙН АКАДЕМІЧНОЇ ДОБРОЧЕСНОСТІ В ОСВІТІ УКРАЇНИ</w:t>
      </w:r>
    </w:p>
    <w:p w14:paraId="516795F3" w14:textId="77777777" w:rsidR="00146A91" w:rsidRPr="00DE0016" w:rsidRDefault="00146A91" w:rsidP="0094173E">
      <w:pPr>
        <w:shd w:val="clear" w:color="auto" w:fill="FFFFFF"/>
        <w:spacing w:after="0" w:line="240" w:lineRule="auto"/>
        <w:jc w:val="center"/>
        <w:outlineLvl w:val="0"/>
        <w:rPr>
          <w:rFonts w:ascii="Times New Roman" w:hAnsi="Times New Roman" w:cs="Times New Roman"/>
          <w:b/>
          <w:bCs/>
          <w:sz w:val="24"/>
          <w:szCs w:val="24"/>
          <w:lang w:val="uk-UA"/>
        </w:rPr>
      </w:pPr>
    </w:p>
    <w:p w14:paraId="06CACDC6" w14:textId="77777777" w:rsidR="00FB0D6D" w:rsidRPr="00DE0016" w:rsidRDefault="00CD2D16" w:rsidP="0094173E">
      <w:pPr>
        <w:spacing w:after="0" w:line="240" w:lineRule="auto"/>
        <w:ind w:firstLine="709"/>
        <w:jc w:val="right"/>
        <w:rPr>
          <w:rFonts w:ascii="Times New Roman" w:hAnsi="Times New Roman" w:cs="Times New Roman"/>
          <w:b/>
          <w:bCs/>
          <w:sz w:val="24"/>
          <w:szCs w:val="24"/>
          <w:lang w:val="uk-UA"/>
        </w:rPr>
      </w:pPr>
      <w:r w:rsidRPr="00DE0016">
        <w:rPr>
          <w:rFonts w:ascii="Times New Roman" w:hAnsi="Times New Roman" w:cs="Times New Roman"/>
          <w:b/>
          <w:bCs/>
          <w:sz w:val="24"/>
          <w:szCs w:val="24"/>
          <w:lang w:val="uk-UA"/>
        </w:rPr>
        <w:t>Меленець Л</w:t>
      </w:r>
      <w:r w:rsidR="00FB0D6D" w:rsidRPr="00DE0016">
        <w:rPr>
          <w:rFonts w:ascii="Times New Roman" w:hAnsi="Times New Roman" w:cs="Times New Roman"/>
          <w:b/>
          <w:bCs/>
          <w:sz w:val="24"/>
          <w:szCs w:val="24"/>
          <w:lang w:val="uk-UA"/>
        </w:rPr>
        <w:t xml:space="preserve">юдмила </w:t>
      </w:r>
      <w:r w:rsidRPr="00DE0016">
        <w:rPr>
          <w:rFonts w:ascii="Times New Roman" w:hAnsi="Times New Roman" w:cs="Times New Roman"/>
          <w:b/>
          <w:bCs/>
          <w:sz w:val="24"/>
          <w:szCs w:val="24"/>
          <w:lang w:val="uk-UA"/>
        </w:rPr>
        <w:t>І</w:t>
      </w:r>
      <w:r w:rsidR="00FB0D6D" w:rsidRPr="00DE0016">
        <w:rPr>
          <w:rFonts w:ascii="Times New Roman" w:hAnsi="Times New Roman" w:cs="Times New Roman"/>
          <w:b/>
          <w:bCs/>
          <w:sz w:val="24"/>
          <w:szCs w:val="24"/>
          <w:lang w:val="uk-UA"/>
        </w:rPr>
        <w:t>ванівна</w:t>
      </w:r>
      <w:r w:rsidRPr="00DE0016">
        <w:rPr>
          <w:rFonts w:ascii="Times New Roman" w:hAnsi="Times New Roman" w:cs="Times New Roman"/>
          <w:b/>
          <w:bCs/>
          <w:sz w:val="24"/>
          <w:szCs w:val="24"/>
          <w:lang w:val="uk-UA"/>
        </w:rPr>
        <w:t>,</w:t>
      </w:r>
    </w:p>
    <w:p w14:paraId="431DD3BD" w14:textId="27B93248" w:rsidR="00FB0D6D" w:rsidRPr="00DE0016" w:rsidRDefault="00FB0D6D" w:rsidP="0094173E">
      <w:pPr>
        <w:spacing w:after="0" w:line="240" w:lineRule="auto"/>
        <w:ind w:firstLine="709"/>
        <w:jc w:val="right"/>
        <w:rPr>
          <w:rFonts w:ascii="Times New Roman" w:hAnsi="Times New Roman" w:cs="Times New Roman"/>
          <w:sz w:val="24"/>
          <w:szCs w:val="24"/>
          <w:lang w:val="uk-UA"/>
        </w:rPr>
      </w:pPr>
      <w:r w:rsidRPr="00DE0016">
        <w:rPr>
          <w:rFonts w:ascii="Times New Roman" w:hAnsi="Times New Roman" w:cs="Times New Roman"/>
          <w:sz w:val="24"/>
          <w:szCs w:val="24"/>
          <w:lang w:val="uk-UA"/>
        </w:rPr>
        <w:t>доцентка кафедри дошкільної та початкової освіти,</w:t>
      </w:r>
    </w:p>
    <w:p w14:paraId="6A50D2E6" w14:textId="77777777" w:rsidR="00FB0D6D" w:rsidRPr="00DE0016" w:rsidRDefault="00FB0D6D" w:rsidP="0094173E">
      <w:pPr>
        <w:spacing w:after="0" w:line="240" w:lineRule="auto"/>
        <w:ind w:firstLine="709"/>
        <w:jc w:val="right"/>
        <w:rPr>
          <w:rFonts w:ascii="Times New Roman" w:hAnsi="Times New Roman" w:cs="Times New Roman"/>
          <w:sz w:val="24"/>
          <w:szCs w:val="24"/>
          <w:lang w:val="uk-UA"/>
        </w:rPr>
      </w:pPr>
      <w:r w:rsidRPr="00DE0016">
        <w:rPr>
          <w:rFonts w:ascii="Times New Roman" w:hAnsi="Times New Roman" w:cs="Times New Roman"/>
          <w:sz w:val="24"/>
          <w:szCs w:val="24"/>
          <w:lang w:val="uk-UA"/>
        </w:rPr>
        <w:t>Інституту післядипломної освіти</w:t>
      </w:r>
    </w:p>
    <w:p w14:paraId="39B7A835" w14:textId="77777777" w:rsidR="00FB0D6D" w:rsidRPr="00DE0016" w:rsidRDefault="00FB0D6D" w:rsidP="0094173E">
      <w:pPr>
        <w:spacing w:after="0" w:line="240" w:lineRule="auto"/>
        <w:ind w:firstLine="709"/>
        <w:jc w:val="right"/>
        <w:rPr>
          <w:rFonts w:ascii="Times New Roman" w:hAnsi="Times New Roman" w:cs="Times New Roman"/>
          <w:sz w:val="24"/>
          <w:szCs w:val="24"/>
          <w:lang w:val="uk-UA"/>
        </w:rPr>
      </w:pPr>
      <w:r w:rsidRPr="00DE0016">
        <w:rPr>
          <w:rFonts w:ascii="Times New Roman" w:hAnsi="Times New Roman" w:cs="Times New Roman"/>
          <w:sz w:val="24"/>
          <w:szCs w:val="24"/>
          <w:lang w:val="uk-UA"/>
        </w:rPr>
        <w:t>Київського Університету імені Бориса Грінченка,</w:t>
      </w:r>
    </w:p>
    <w:p w14:paraId="6C62BF3E" w14:textId="653D15AF" w:rsidR="00FB0D6D" w:rsidRPr="00DE0016" w:rsidRDefault="00FB0D6D" w:rsidP="0094173E">
      <w:pPr>
        <w:shd w:val="clear" w:color="auto" w:fill="FFFFFF"/>
        <w:spacing w:after="0" w:line="240" w:lineRule="auto"/>
        <w:ind w:firstLine="709"/>
        <w:jc w:val="right"/>
        <w:outlineLvl w:val="0"/>
        <w:rPr>
          <w:rFonts w:ascii="Times New Roman" w:hAnsi="Times New Roman" w:cs="Times New Roman"/>
          <w:sz w:val="24"/>
          <w:szCs w:val="24"/>
          <w:lang w:val="uk-UA"/>
        </w:rPr>
      </w:pPr>
      <w:r w:rsidRPr="00DE0016">
        <w:rPr>
          <w:rFonts w:ascii="Times New Roman" w:hAnsi="Times New Roman" w:cs="Times New Roman"/>
          <w:sz w:val="24"/>
          <w:szCs w:val="24"/>
          <w:lang w:val="uk-UA"/>
        </w:rPr>
        <w:t>кандидатка педагогічних наук</w:t>
      </w:r>
    </w:p>
    <w:p w14:paraId="4269AEA9" w14:textId="474198C9" w:rsidR="00FB0D6D" w:rsidRPr="00DE0016" w:rsidRDefault="00FB0D6D" w:rsidP="00E83F73">
      <w:pPr>
        <w:shd w:val="clear" w:color="auto" w:fill="FFFFFF"/>
        <w:spacing w:after="0" w:line="240" w:lineRule="auto"/>
        <w:ind w:firstLine="709"/>
        <w:jc w:val="both"/>
        <w:outlineLvl w:val="0"/>
        <w:rPr>
          <w:rFonts w:ascii="Times New Roman" w:hAnsi="Times New Roman" w:cs="Times New Roman"/>
          <w:b/>
          <w:sz w:val="24"/>
          <w:szCs w:val="24"/>
          <w:highlight w:val="yellow"/>
          <w:lang w:val="uk-UA"/>
        </w:rPr>
      </w:pPr>
    </w:p>
    <w:p w14:paraId="2127470C" w14:textId="67A60666" w:rsidR="005A5844" w:rsidRPr="00DE0016" w:rsidRDefault="005A5844" w:rsidP="00E83F73">
      <w:pPr>
        <w:spacing w:after="0" w:line="240" w:lineRule="auto"/>
        <w:ind w:firstLine="709"/>
        <w:jc w:val="both"/>
        <w:rPr>
          <w:rFonts w:ascii="Times New Roman" w:hAnsi="Times New Roman" w:cs="Times New Roman"/>
          <w:i/>
          <w:sz w:val="28"/>
          <w:szCs w:val="28"/>
          <w:lang w:val="uk-UA"/>
        </w:rPr>
      </w:pPr>
      <w:r w:rsidRPr="00DE0016">
        <w:rPr>
          <w:rFonts w:ascii="Times New Roman" w:hAnsi="Times New Roman" w:cs="Times New Roman"/>
          <w:b/>
          <w:i/>
          <w:sz w:val="28"/>
          <w:szCs w:val="28"/>
          <w:lang w:val="uk-UA"/>
        </w:rPr>
        <w:t xml:space="preserve">Анотація: </w:t>
      </w:r>
      <w:r w:rsidR="00A9645A" w:rsidRPr="00DE0016">
        <w:rPr>
          <w:rFonts w:ascii="Times New Roman" w:hAnsi="Times New Roman" w:cs="Times New Roman"/>
          <w:i/>
          <w:sz w:val="28"/>
          <w:szCs w:val="28"/>
          <w:lang w:val="uk-UA"/>
        </w:rPr>
        <w:t xml:space="preserve">Коротко окреслено нормативно-правові основи інтеграції академічної доброчесності в систему </w:t>
      </w:r>
      <w:r w:rsidR="00A9645A" w:rsidRPr="00771C10">
        <w:rPr>
          <w:rFonts w:ascii="Times New Roman" w:eastAsia="Times New Roman" w:hAnsi="Times New Roman" w:cs="Times New Roman"/>
          <w:i/>
          <w:color w:val="000000"/>
          <w:sz w:val="28"/>
          <w:szCs w:val="28"/>
          <w:lang w:val="uk-UA" w:eastAsia="ru-RU"/>
        </w:rPr>
        <w:t>освіти Україн</w:t>
      </w:r>
      <w:r w:rsidR="00A9645A" w:rsidRPr="00DE0016">
        <w:rPr>
          <w:rFonts w:ascii="Times New Roman" w:eastAsia="Times New Roman" w:hAnsi="Times New Roman" w:cs="Times New Roman"/>
          <w:i/>
          <w:color w:val="000000"/>
          <w:sz w:val="28"/>
          <w:szCs w:val="28"/>
          <w:lang w:val="uk-UA" w:eastAsia="ru-RU"/>
        </w:rPr>
        <w:t>и</w:t>
      </w:r>
      <w:r w:rsidR="00A9645A" w:rsidRPr="00DE0016">
        <w:rPr>
          <w:rFonts w:ascii="Times New Roman" w:eastAsia="Times New Roman" w:hAnsi="Times New Roman" w:cs="Times New Roman"/>
          <w:i/>
          <w:color w:val="000000"/>
          <w:sz w:val="28"/>
          <w:szCs w:val="28"/>
          <w:lang w:val="uk-UA" w:eastAsia="ru-RU"/>
        </w:rPr>
        <w:t>, що</w:t>
      </w:r>
      <w:r w:rsidR="00A9645A" w:rsidRPr="00DE0016">
        <w:rPr>
          <w:rFonts w:ascii="Times New Roman" w:eastAsia="Times New Roman" w:hAnsi="Times New Roman" w:cs="Times New Roman"/>
          <w:i/>
          <w:color w:val="000000"/>
          <w:sz w:val="28"/>
          <w:szCs w:val="28"/>
          <w:lang w:val="uk-UA" w:eastAsia="ru-RU"/>
        </w:rPr>
        <w:t xml:space="preserve"> </w:t>
      </w:r>
      <w:r w:rsidR="00A9645A" w:rsidRPr="00771C10">
        <w:rPr>
          <w:rFonts w:ascii="Times New Roman" w:eastAsia="Times New Roman" w:hAnsi="Times New Roman" w:cs="Times New Roman"/>
          <w:i/>
          <w:color w:val="000000"/>
          <w:sz w:val="28"/>
          <w:szCs w:val="28"/>
          <w:lang w:val="uk-UA" w:eastAsia="ru-RU"/>
        </w:rPr>
        <w:t>є запорукою покращення якості освіти</w:t>
      </w:r>
      <w:r w:rsidR="00A9645A" w:rsidRPr="00DE0016">
        <w:rPr>
          <w:rFonts w:ascii="Times New Roman" w:eastAsia="Times New Roman" w:hAnsi="Times New Roman" w:cs="Times New Roman"/>
          <w:i/>
          <w:color w:val="000000"/>
          <w:sz w:val="28"/>
          <w:szCs w:val="28"/>
          <w:lang w:val="uk-UA" w:eastAsia="ru-RU"/>
        </w:rPr>
        <w:t>.</w:t>
      </w:r>
    </w:p>
    <w:p w14:paraId="3A8F2911" w14:textId="1444FF83" w:rsidR="005A5844" w:rsidRPr="00DE0016" w:rsidRDefault="005A5844" w:rsidP="00E83F73">
      <w:pPr>
        <w:shd w:val="clear" w:color="auto" w:fill="FFFFFF"/>
        <w:spacing w:after="0" w:line="240" w:lineRule="auto"/>
        <w:ind w:firstLine="709"/>
        <w:jc w:val="both"/>
        <w:outlineLvl w:val="0"/>
        <w:rPr>
          <w:rFonts w:ascii="Times New Roman" w:hAnsi="Times New Roman" w:cs="Times New Roman"/>
          <w:sz w:val="28"/>
          <w:szCs w:val="28"/>
          <w:highlight w:val="yellow"/>
          <w:lang w:val="uk-UA"/>
        </w:rPr>
      </w:pPr>
      <w:r w:rsidRPr="00DE0016">
        <w:rPr>
          <w:rFonts w:ascii="Times New Roman" w:hAnsi="Times New Roman" w:cs="Times New Roman"/>
          <w:b/>
          <w:i/>
          <w:sz w:val="28"/>
          <w:szCs w:val="28"/>
          <w:lang w:val="uk-UA"/>
        </w:rPr>
        <w:t>Ключові слова:</w:t>
      </w:r>
      <w:r w:rsidR="004808F0" w:rsidRPr="00DE0016">
        <w:rPr>
          <w:rFonts w:ascii="Times New Roman" w:hAnsi="Times New Roman" w:cs="Times New Roman"/>
          <w:b/>
          <w:i/>
          <w:sz w:val="28"/>
          <w:szCs w:val="28"/>
          <w:lang w:val="uk-UA"/>
        </w:rPr>
        <w:t xml:space="preserve"> </w:t>
      </w:r>
      <w:r w:rsidR="004808F0" w:rsidRPr="00DE0016">
        <w:rPr>
          <w:rFonts w:ascii="Times New Roman" w:hAnsi="Times New Roman" w:cs="Times New Roman"/>
          <w:i/>
          <w:sz w:val="28"/>
          <w:szCs w:val="28"/>
          <w:lang w:val="uk-UA"/>
        </w:rPr>
        <w:t>демократичні основи; педагогічна діяльність; освіта; академічна доброчесність.</w:t>
      </w:r>
    </w:p>
    <w:p w14:paraId="75E032B4" w14:textId="77777777" w:rsidR="005A5844" w:rsidRPr="00DE0016" w:rsidRDefault="005A5844" w:rsidP="00E83F73">
      <w:pPr>
        <w:shd w:val="clear" w:color="auto" w:fill="FFFFFF"/>
        <w:spacing w:after="0" w:line="240" w:lineRule="auto"/>
        <w:ind w:firstLine="709"/>
        <w:jc w:val="both"/>
        <w:outlineLvl w:val="0"/>
        <w:rPr>
          <w:rFonts w:ascii="Times New Roman" w:hAnsi="Times New Roman" w:cs="Times New Roman"/>
          <w:color w:val="222222"/>
          <w:sz w:val="28"/>
          <w:szCs w:val="28"/>
          <w:lang w:val="uk-UA"/>
        </w:rPr>
      </w:pPr>
    </w:p>
    <w:p w14:paraId="69FF3695" w14:textId="77777777" w:rsidR="00FB509E" w:rsidRPr="00DE0016" w:rsidRDefault="00CB2309" w:rsidP="00E83F73">
      <w:pPr>
        <w:shd w:val="clear" w:color="auto" w:fill="FFFFFF"/>
        <w:spacing w:after="0" w:line="240" w:lineRule="auto"/>
        <w:ind w:firstLine="709"/>
        <w:jc w:val="both"/>
        <w:outlineLvl w:val="0"/>
        <w:rPr>
          <w:rFonts w:ascii="Times New Roman" w:hAnsi="Times New Roman" w:cs="Times New Roman"/>
          <w:sz w:val="28"/>
          <w:szCs w:val="28"/>
          <w:lang w:val="uk-UA"/>
        </w:rPr>
      </w:pPr>
      <w:r w:rsidRPr="00DE0016">
        <w:rPr>
          <w:rFonts w:ascii="Times New Roman" w:hAnsi="Times New Roman" w:cs="Times New Roman"/>
          <w:sz w:val="28"/>
          <w:szCs w:val="28"/>
          <w:lang w:val="uk-UA"/>
        </w:rPr>
        <w:t xml:space="preserve">Україна сьогодні </w:t>
      </w:r>
      <w:r w:rsidR="00FB509E" w:rsidRPr="00DE0016">
        <w:rPr>
          <w:rFonts w:ascii="Times New Roman" w:hAnsi="Times New Roman" w:cs="Times New Roman"/>
          <w:sz w:val="28"/>
          <w:szCs w:val="28"/>
          <w:lang w:val="uk-UA"/>
        </w:rPr>
        <w:t>обстоює</w:t>
      </w:r>
      <w:r w:rsidRPr="00DE0016">
        <w:rPr>
          <w:rFonts w:ascii="Times New Roman" w:hAnsi="Times New Roman" w:cs="Times New Roman"/>
          <w:sz w:val="28"/>
          <w:szCs w:val="28"/>
          <w:lang w:val="uk-UA"/>
        </w:rPr>
        <w:t xml:space="preserve"> </w:t>
      </w:r>
      <w:r w:rsidR="00FB509E" w:rsidRPr="00DE0016">
        <w:rPr>
          <w:rFonts w:ascii="Times New Roman" w:hAnsi="Times New Roman" w:cs="Times New Roman"/>
          <w:sz w:val="28"/>
          <w:szCs w:val="28"/>
          <w:lang w:val="uk-UA"/>
        </w:rPr>
        <w:t xml:space="preserve">право жити вільно в </w:t>
      </w:r>
      <w:r w:rsidRPr="00DE0016">
        <w:rPr>
          <w:rFonts w:ascii="Times New Roman" w:hAnsi="Times New Roman" w:cs="Times New Roman"/>
          <w:sz w:val="28"/>
          <w:szCs w:val="28"/>
          <w:lang w:val="uk-UA"/>
        </w:rPr>
        <w:t>європейсько</w:t>
      </w:r>
      <w:r w:rsidR="00FB509E" w:rsidRPr="00DE0016">
        <w:rPr>
          <w:rFonts w:ascii="Times New Roman" w:hAnsi="Times New Roman" w:cs="Times New Roman"/>
          <w:sz w:val="28"/>
          <w:szCs w:val="28"/>
          <w:lang w:val="uk-UA"/>
        </w:rPr>
        <w:t>му</w:t>
      </w:r>
      <w:r w:rsidRPr="00DE0016">
        <w:rPr>
          <w:rFonts w:ascii="Times New Roman" w:hAnsi="Times New Roman" w:cs="Times New Roman"/>
          <w:sz w:val="28"/>
          <w:szCs w:val="28"/>
          <w:lang w:val="uk-UA"/>
        </w:rPr>
        <w:t xml:space="preserve"> політично</w:t>
      </w:r>
      <w:r w:rsidR="00FB509E" w:rsidRPr="00DE0016">
        <w:rPr>
          <w:rFonts w:ascii="Times New Roman" w:hAnsi="Times New Roman" w:cs="Times New Roman"/>
          <w:sz w:val="28"/>
          <w:szCs w:val="28"/>
          <w:lang w:val="uk-UA"/>
        </w:rPr>
        <w:t>му</w:t>
      </w:r>
      <w:r w:rsidRPr="00DE0016">
        <w:rPr>
          <w:rFonts w:ascii="Times New Roman" w:hAnsi="Times New Roman" w:cs="Times New Roman"/>
          <w:sz w:val="28"/>
          <w:szCs w:val="28"/>
          <w:lang w:val="uk-UA"/>
        </w:rPr>
        <w:t xml:space="preserve"> і суспільно-економічно</w:t>
      </w:r>
      <w:r w:rsidR="00FB509E" w:rsidRPr="00DE0016">
        <w:rPr>
          <w:rFonts w:ascii="Times New Roman" w:hAnsi="Times New Roman" w:cs="Times New Roman"/>
          <w:sz w:val="28"/>
          <w:szCs w:val="28"/>
          <w:lang w:val="uk-UA"/>
        </w:rPr>
        <w:t>му</w:t>
      </w:r>
      <w:r w:rsidRPr="00DE0016">
        <w:rPr>
          <w:rFonts w:ascii="Times New Roman" w:hAnsi="Times New Roman" w:cs="Times New Roman"/>
          <w:sz w:val="28"/>
          <w:szCs w:val="28"/>
          <w:lang w:val="uk-UA"/>
        </w:rPr>
        <w:t xml:space="preserve"> простор</w:t>
      </w:r>
      <w:r w:rsidR="00FB509E" w:rsidRPr="00DE0016">
        <w:rPr>
          <w:rFonts w:ascii="Times New Roman" w:hAnsi="Times New Roman" w:cs="Times New Roman"/>
          <w:sz w:val="28"/>
          <w:szCs w:val="28"/>
          <w:lang w:val="uk-UA"/>
        </w:rPr>
        <w:t>і та</w:t>
      </w:r>
      <w:r w:rsidRPr="00DE0016">
        <w:rPr>
          <w:rFonts w:ascii="Times New Roman" w:hAnsi="Times New Roman" w:cs="Times New Roman"/>
          <w:sz w:val="28"/>
          <w:szCs w:val="28"/>
          <w:lang w:val="uk-UA"/>
        </w:rPr>
        <w:t xml:space="preserve"> інтегру</w:t>
      </w:r>
      <w:r w:rsidR="00FB509E" w:rsidRPr="00DE0016">
        <w:rPr>
          <w:rFonts w:ascii="Times New Roman" w:hAnsi="Times New Roman" w:cs="Times New Roman"/>
          <w:sz w:val="28"/>
          <w:szCs w:val="28"/>
          <w:lang w:val="uk-UA"/>
        </w:rPr>
        <w:t>вати</w:t>
      </w:r>
      <w:r w:rsidRPr="00DE0016">
        <w:rPr>
          <w:rFonts w:ascii="Times New Roman" w:hAnsi="Times New Roman" w:cs="Times New Roman"/>
          <w:sz w:val="28"/>
          <w:szCs w:val="28"/>
          <w:lang w:val="uk-UA"/>
        </w:rPr>
        <w:t xml:space="preserve">ся до європейської спільноти. </w:t>
      </w:r>
      <w:r w:rsidR="00FB509E" w:rsidRPr="00DE0016">
        <w:rPr>
          <w:rFonts w:ascii="Times New Roman" w:hAnsi="Times New Roman" w:cs="Times New Roman"/>
          <w:sz w:val="28"/>
          <w:szCs w:val="28"/>
          <w:lang w:val="uk-UA"/>
        </w:rPr>
        <w:t xml:space="preserve">У борні відбувається </w:t>
      </w:r>
      <w:r w:rsidRPr="00DE0016">
        <w:rPr>
          <w:rFonts w:ascii="Times New Roman" w:hAnsi="Times New Roman" w:cs="Times New Roman"/>
          <w:sz w:val="28"/>
          <w:szCs w:val="28"/>
          <w:lang w:val="uk-UA"/>
        </w:rPr>
        <w:t>усвідомлення кожним громадянином власної гідності та ідентичності, здатності до свідомого прийняття рішень, визнання різних культур, політичних і релігійних уподобань, поваги та вміння захищати свої права.</w:t>
      </w:r>
    </w:p>
    <w:p w14:paraId="66A36D8A" w14:textId="1135BA2F" w:rsidR="00325F1B" w:rsidRPr="00DE0016" w:rsidRDefault="00901DFA" w:rsidP="00E83F73">
      <w:pPr>
        <w:shd w:val="clear" w:color="auto" w:fill="FFFFFF"/>
        <w:spacing w:after="0" w:line="240" w:lineRule="auto"/>
        <w:ind w:firstLine="709"/>
        <w:jc w:val="both"/>
        <w:outlineLvl w:val="0"/>
        <w:rPr>
          <w:rFonts w:ascii="Times New Roman" w:hAnsi="Times New Roman" w:cs="Times New Roman"/>
          <w:color w:val="222222"/>
          <w:sz w:val="28"/>
          <w:szCs w:val="28"/>
          <w:lang w:val="uk-UA"/>
        </w:rPr>
      </w:pPr>
      <w:r w:rsidRPr="00DE0016">
        <w:rPr>
          <w:rFonts w:ascii="Times New Roman" w:hAnsi="Times New Roman" w:cs="Times New Roman"/>
          <w:color w:val="222222"/>
          <w:sz w:val="28"/>
          <w:szCs w:val="28"/>
          <w:lang w:val="uk-UA"/>
        </w:rPr>
        <w:t xml:space="preserve">Академічна доброчесність починається із доброчесної поведінки кожного: </w:t>
      </w:r>
      <w:r w:rsidR="004808F0" w:rsidRPr="00DE0016">
        <w:rPr>
          <w:rFonts w:ascii="Times New Roman" w:hAnsi="Times New Roman" w:cs="Times New Roman"/>
          <w:color w:val="222222"/>
          <w:sz w:val="28"/>
          <w:szCs w:val="28"/>
          <w:lang w:val="uk-UA"/>
        </w:rPr>
        <w:t>здобувача освіти</w:t>
      </w:r>
      <w:r w:rsidRPr="00DE0016">
        <w:rPr>
          <w:rFonts w:ascii="Times New Roman" w:hAnsi="Times New Roman" w:cs="Times New Roman"/>
          <w:color w:val="222222"/>
          <w:sz w:val="28"/>
          <w:szCs w:val="28"/>
          <w:lang w:val="uk-UA"/>
        </w:rPr>
        <w:t xml:space="preserve">, </w:t>
      </w:r>
      <w:r w:rsidR="00325F1B" w:rsidRPr="00DE0016">
        <w:rPr>
          <w:rFonts w:ascii="Times New Roman" w:hAnsi="Times New Roman" w:cs="Times New Roman"/>
          <w:color w:val="222222"/>
          <w:sz w:val="28"/>
          <w:szCs w:val="28"/>
          <w:lang w:val="uk-UA"/>
        </w:rPr>
        <w:t xml:space="preserve">його </w:t>
      </w:r>
      <w:r w:rsidRPr="00DE0016">
        <w:rPr>
          <w:rFonts w:ascii="Times New Roman" w:hAnsi="Times New Roman" w:cs="Times New Roman"/>
          <w:color w:val="222222"/>
          <w:sz w:val="28"/>
          <w:szCs w:val="28"/>
          <w:lang w:val="uk-UA"/>
        </w:rPr>
        <w:t xml:space="preserve">батьків, вчителя, </w:t>
      </w:r>
      <w:r w:rsidR="004808F0" w:rsidRPr="00DE0016">
        <w:rPr>
          <w:rFonts w:ascii="Times New Roman" w:hAnsi="Times New Roman" w:cs="Times New Roman"/>
          <w:color w:val="222222"/>
          <w:sz w:val="28"/>
          <w:szCs w:val="28"/>
          <w:lang w:val="uk-UA"/>
        </w:rPr>
        <w:t>викладач</w:t>
      </w:r>
      <w:r w:rsidR="004808F0" w:rsidRPr="00DE0016">
        <w:rPr>
          <w:rFonts w:ascii="Times New Roman" w:hAnsi="Times New Roman" w:cs="Times New Roman"/>
          <w:color w:val="222222"/>
          <w:sz w:val="28"/>
          <w:szCs w:val="28"/>
          <w:lang w:val="uk-UA"/>
        </w:rPr>
        <w:t>а,</w:t>
      </w:r>
      <w:r w:rsidR="00325F1B" w:rsidRPr="00DE0016">
        <w:rPr>
          <w:rFonts w:ascii="Times New Roman" w:hAnsi="Times New Roman" w:cs="Times New Roman"/>
          <w:color w:val="222222"/>
          <w:sz w:val="28"/>
          <w:szCs w:val="28"/>
          <w:lang w:val="uk-UA"/>
        </w:rPr>
        <w:t xml:space="preserve"> методиста,</w:t>
      </w:r>
      <w:r w:rsidR="004808F0" w:rsidRPr="00DE0016">
        <w:rPr>
          <w:rFonts w:ascii="Times New Roman" w:hAnsi="Times New Roman" w:cs="Times New Roman"/>
          <w:color w:val="222222"/>
          <w:sz w:val="28"/>
          <w:szCs w:val="28"/>
          <w:lang w:val="uk-UA"/>
        </w:rPr>
        <w:t xml:space="preserve"> </w:t>
      </w:r>
      <w:r w:rsidRPr="00DE0016">
        <w:rPr>
          <w:rFonts w:ascii="Times New Roman" w:hAnsi="Times New Roman" w:cs="Times New Roman"/>
          <w:color w:val="222222"/>
          <w:sz w:val="28"/>
          <w:szCs w:val="28"/>
          <w:lang w:val="uk-UA"/>
        </w:rPr>
        <w:t>директора, працівник</w:t>
      </w:r>
      <w:r w:rsidR="004808F0" w:rsidRPr="00DE0016">
        <w:rPr>
          <w:rFonts w:ascii="Times New Roman" w:hAnsi="Times New Roman" w:cs="Times New Roman"/>
          <w:color w:val="222222"/>
          <w:sz w:val="28"/>
          <w:szCs w:val="28"/>
          <w:lang w:val="uk-UA"/>
        </w:rPr>
        <w:t>а</w:t>
      </w:r>
      <w:r w:rsidRPr="00DE0016">
        <w:rPr>
          <w:rFonts w:ascii="Times New Roman" w:hAnsi="Times New Roman" w:cs="Times New Roman"/>
          <w:color w:val="222222"/>
          <w:sz w:val="28"/>
          <w:szCs w:val="28"/>
          <w:lang w:val="uk-UA"/>
        </w:rPr>
        <w:t xml:space="preserve"> орган</w:t>
      </w:r>
      <w:r w:rsidR="004808F0" w:rsidRPr="00DE0016">
        <w:rPr>
          <w:rFonts w:ascii="Times New Roman" w:hAnsi="Times New Roman" w:cs="Times New Roman"/>
          <w:color w:val="222222"/>
          <w:sz w:val="28"/>
          <w:szCs w:val="28"/>
          <w:lang w:val="uk-UA"/>
        </w:rPr>
        <w:t>у</w:t>
      </w:r>
      <w:r w:rsidRPr="00DE0016">
        <w:rPr>
          <w:rFonts w:ascii="Times New Roman" w:hAnsi="Times New Roman" w:cs="Times New Roman"/>
          <w:color w:val="222222"/>
          <w:sz w:val="28"/>
          <w:szCs w:val="28"/>
          <w:lang w:val="uk-UA"/>
        </w:rPr>
        <w:t xml:space="preserve"> управління освітою. </w:t>
      </w:r>
      <w:r w:rsidR="00325F1B" w:rsidRPr="00DE0016">
        <w:rPr>
          <w:rFonts w:ascii="Times New Roman" w:hAnsi="Times New Roman" w:cs="Times New Roman"/>
          <w:color w:val="222222"/>
          <w:sz w:val="28"/>
          <w:szCs w:val="28"/>
          <w:lang w:val="uk-UA"/>
        </w:rPr>
        <w:t>С</w:t>
      </w:r>
      <w:r w:rsidR="00325F1B" w:rsidRPr="00DE0016">
        <w:rPr>
          <w:rFonts w:ascii="Times New Roman" w:hAnsi="Times New Roman" w:cs="Times New Roman"/>
          <w:color w:val="222222"/>
          <w:sz w:val="28"/>
          <w:szCs w:val="28"/>
          <w:lang w:val="uk-UA"/>
        </w:rPr>
        <w:t xml:space="preserve">ьогодні акцентуємо увагу на тому, що поняття академічна доброчесність стосується не лише </w:t>
      </w:r>
      <w:r w:rsidR="00325F1B" w:rsidRPr="00DE0016">
        <w:rPr>
          <w:rFonts w:ascii="Times New Roman" w:hAnsi="Times New Roman" w:cs="Times New Roman"/>
          <w:color w:val="222222"/>
          <w:sz w:val="28"/>
          <w:szCs w:val="28"/>
          <w:lang w:val="uk-UA"/>
        </w:rPr>
        <w:t>закладів вищої освіти</w:t>
      </w:r>
      <w:r w:rsidR="00325F1B" w:rsidRPr="00DE0016">
        <w:rPr>
          <w:rFonts w:ascii="Times New Roman" w:hAnsi="Times New Roman" w:cs="Times New Roman"/>
          <w:color w:val="222222"/>
          <w:sz w:val="28"/>
          <w:szCs w:val="28"/>
          <w:lang w:val="uk-UA"/>
        </w:rPr>
        <w:t>, а й шкіл</w:t>
      </w:r>
      <w:r w:rsidR="00325F1B" w:rsidRPr="00DE0016">
        <w:rPr>
          <w:rFonts w:ascii="Times New Roman" w:hAnsi="Times New Roman" w:cs="Times New Roman"/>
          <w:color w:val="222222"/>
          <w:sz w:val="28"/>
          <w:szCs w:val="28"/>
          <w:lang w:val="uk-UA"/>
        </w:rPr>
        <w:t xml:space="preserve"> та </w:t>
      </w:r>
      <w:r w:rsidR="00325F1B" w:rsidRPr="00DE0016">
        <w:rPr>
          <w:rFonts w:ascii="Times New Roman" w:hAnsi="Times New Roman" w:cs="Times New Roman"/>
          <w:color w:val="222222"/>
          <w:sz w:val="28"/>
          <w:szCs w:val="28"/>
          <w:lang w:val="uk-UA"/>
        </w:rPr>
        <w:t>закладів</w:t>
      </w:r>
      <w:r w:rsidR="00325F1B" w:rsidRPr="00DE0016">
        <w:rPr>
          <w:rFonts w:ascii="Times New Roman" w:hAnsi="Times New Roman" w:cs="Times New Roman"/>
          <w:color w:val="222222"/>
          <w:sz w:val="28"/>
          <w:szCs w:val="28"/>
          <w:lang w:val="uk-UA"/>
        </w:rPr>
        <w:t xml:space="preserve"> </w:t>
      </w:r>
      <w:r w:rsidR="00325F1B" w:rsidRPr="00DE0016">
        <w:rPr>
          <w:rFonts w:ascii="Times New Roman" w:hAnsi="Times New Roman" w:cs="Times New Roman"/>
          <w:color w:val="222222"/>
          <w:sz w:val="28"/>
          <w:szCs w:val="28"/>
          <w:lang w:val="uk-UA"/>
        </w:rPr>
        <w:t>дошкільн</w:t>
      </w:r>
      <w:r w:rsidR="00325F1B" w:rsidRPr="00DE0016">
        <w:rPr>
          <w:rFonts w:ascii="Times New Roman" w:hAnsi="Times New Roman" w:cs="Times New Roman"/>
          <w:color w:val="222222"/>
          <w:sz w:val="28"/>
          <w:szCs w:val="28"/>
          <w:lang w:val="uk-UA"/>
        </w:rPr>
        <w:t>ої освіти.</w:t>
      </w:r>
    </w:p>
    <w:p w14:paraId="525A44EA" w14:textId="66B487E2" w:rsidR="00920677" w:rsidRPr="00DE0016" w:rsidRDefault="008416BD" w:rsidP="00920677">
      <w:pPr>
        <w:pStyle w:val="a6"/>
        <w:shd w:val="clear" w:color="auto" w:fill="FFFFFF"/>
        <w:spacing w:before="0" w:beforeAutospacing="0" w:after="0" w:afterAutospacing="0"/>
        <w:ind w:firstLine="709"/>
        <w:jc w:val="both"/>
        <w:rPr>
          <w:color w:val="222222"/>
          <w:sz w:val="28"/>
          <w:szCs w:val="28"/>
          <w:lang w:val="uk-UA"/>
        </w:rPr>
      </w:pPr>
      <w:r w:rsidRPr="00DE0016">
        <w:rPr>
          <w:color w:val="000000"/>
          <w:sz w:val="28"/>
          <w:szCs w:val="28"/>
          <w:lang w:val="uk-UA"/>
        </w:rPr>
        <w:t>І</w:t>
      </w:r>
      <w:r w:rsidR="00771C10" w:rsidRPr="00771C10">
        <w:rPr>
          <w:color w:val="000000"/>
          <w:sz w:val="28"/>
          <w:szCs w:val="28"/>
          <w:lang w:val="uk-UA"/>
        </w:rPr>
        <w:t xml:space="preserve">нтеграція академічної доброчесності в систему освіти </w:t>
      </w:r>
      <w:r w:rsidRPr="00771C10">
        <w:rPr>
          <w:color w:val="000000"/>
          <w:sz w:val="28"/>
          <w:szCs w:val="28"/>
          <w:lang w:val="uk-UA"/>
        </w:rPr>
        <w:t>Україн</w:t>
      </w:r>
      <w:r w:rsidRPr="00DE0016">
        <w:rPr>
          <w:color w:val="000000"/>
          <w:sz w:val="28"/>
          <w:szCs w:val="28"/>
          <w:lang w:val="uk-UA"/>
        </w:rPr>
        <w:t xml:space="preserve">и </w:t>
      </w:r>
      <w:r w:rsidR="00771C10" w:rsidRPr="00771C10">
        <w:rPr>
          <w:color w:val="000000"/>
          <w:sz w:val="28"/>
          <w:szCs w:val="28"/>
          <w:lang w:val="uk-UA"/>
        </w:rPr>
        <w:t xml:space="preserve">є запорукою покращення якості освіти. </w:t>
      </w:r>
      <w:r w:rsidR="00C93091" w:rsidRPr="00771C10">
        <w:rPr>
          <w:color w:val="000000"/>
          <w:sz w:val="28"/>
          <w:szCs w:val="28"/>
          <w:lang w:val="uk-UA"/>
        </w:rPr>
        <w:t>Якісна освіта формує цінності та інтелектуальний потенціал людини.</w:t>
      </w:r>
      <w:r w:rsidR="00920677" w:rsidRPr="00DE0016">
        <w:rPr>
          <w:sz w:val="28"/>
          <w:szCs w:val="28"/>
          <w:lang w:val="uk-UA"/>
        </w:rPr>
        <w:t xml:space="preserve"> </w:t>
      </w:r>
      <w:hyperlink r:id="rId5" w:history="1">
        <w:r w:rsidR="00920677" w:rsidRPr="00DE0016">
          <w:rPr>
            <w:rStyle w:val="a3"/>
            <w:color w:val="auto"/>
            <w:sz w:val="28"/>
            <w:szCs w:val="28"/>
            <w:u w:val="none"/>
            <w:lang w:val="uk-UA"/>
          </w:rPr>
          <w:t>Міжнародний центр академічної доброчесності визначає</w:t>
        </w:r>
      </w:hyperlink>
      <w:r w:rsidR="00920677" w:rsidRPr="00DE0016">
        <w:rPr>
          <w:sz w:val="28"/>
          <w:szCs w:val="28"/>
          <w:lang w:val="uk-UA"/>
        </w:rPr>
        <w:t xml:space="preserve"> </w:t>
      </w:r>
      <w:r w:rsidR="00920677" w:rsidRPr="00DE0016">
        <w:rPr>
          <w:color w:val="222222"/>
          <w:sz w:val="28"/>
          <w:szCs w:val="28"/>
          <w:lang w:val="uk-UA"/>
        </w:rPr>
        <w:t xml:space="preserve">академічну доброчесність як дотримання п’яти фундаментальних цінностей: чесності, довіри, справедливості, поваги, відповідальності та відваги до дій. </w:t>
      </w:r>
      <w:r w:rsidR="00920677" w:rsidRPr="00DE0016">
        <w:rPr>
          <w:color w:val="222222"/>
          <w:sz w:val="28"/>
          <w:szCs w:val="28"/>
          <w:lang w:val="uk-UA"/>
        </w:rPr>
        <w:t>Ц</w:t>
      </w:r>
      <w:r w:rsidR="00920677" w:rsidRPr="00DE0016">
        <w:rPr>
          <w:color w:val="222222"/>
          <w:sz w:val="28"/>
          <w:szCs w:val="28"/>
          <w:lang w:val="uk-UA"/>
        </w:rPr>
        <w:t>і ознаки прийнятні не лише для вищої академічної спільноти, а й для спільноти учасників освітнього процесу закладів загальної середньої освіти та освітніх управлінців.</w:t>
      </w:r>
    </w:p>
    <w:p w14:paraId="10954429" w14:textId="6C4F1BEA" w:rsidR="00771C10" w:rsidRPr="00771C10" w:rsidRDefault="00771C10" w:rsidP="00E83F73">
      <w:pPr>
        <w:spacing w:after="0" w:line="240" w:lineRule="auto"/>
        <w:ind w:firstLine="709"/>
        <w:jc w:val="both"/>
        <w:rPr>
          <w:rFonts w:ascii="Times New Roman" w:eastAsia="Times New Roman" w:hAnsi="Times New Roman" w:cs="Times New Roman"/>
          <w:color w:val="000000"/>
          <w:sz w:val="28"/>
          <w:szCs w:val="28"/>
          <w:lang w:val="uk-UA" w:eastAsia="ru-RU"/>
        </w:rPr>
      </w:pPr>
      <w:r w:rsidRPr="00771C10">
        <w:rPr>
          <w:rFonts w:ascii="Times New Roman" w:eastAsia="Times New Roman" w:hAnsi="Times New Roman" w:cs="Times New Roman"/>
          <w:color w:val="000000"/>
          <w:sz w:val="28"/>
          <w:szCs w:val="28"/>
          <w:lang w:val="uk-UA" w:eastAsia="ru-RU"/>
        </w:rPr>
        <w:t>Принципи академ</w:t>
      </w:r>
      <w:r w:rsidR="00C93091" w:rsidRPr="00DE0016">
        <w:rPr>
          <w:rFonts w:ascii="Times New Roman" w:eastAsia="Times New Roman" w:hAnsi="Times New Roman" w:cs="Times New Roman"/>
          <w:color w:val="000000"/>
          <w:sz w:val="28"/>
          <w:szCs w:val="28"/>
          <w:lang w:val="uk-UA" w:eastAsia="ru-RU"/>
        </w:rPr>
        <w:t xml:space="preserve">ічної </w:t>
      </w:r>
      <w:r w:rsidRPr="00771C10">
        <w:rPr>
          <w:rFonts w:ascii="Times New Roman" w:eastAsia="Times New Roman" w:hAnsi="Times New Roman" w:cs="Times New Roman"/>
          <w:color w:val="000000"/>
          <w:sz w:val="28"/>
          <w:szCs w:val="28"/>
          <w:lang w:val="uk-UA" w:eastAsia="ru-RU"/>
        </w:rPr>
        <w:t xml:space="preserve">доброчесності в освітньому процесі, в свою чергу, формують відповідальний та самостійний підхід до навчання, критичне мислення та вміння аналізувати. Інституційно закріпивши принципи академічної доброчесності в систему освіти, ми створимо якіснішу та ефективнішу освітню сферу в Україні, яка виховуватиме професіоналів із цінностями та активною </w:t>
      </w:r>
      <w:r w:rsidR="00CA7A0C" w:rsidRPr="00DE0016">
        <w:rPr>
          <w:rFonts w:ascii="Times New Roman" w:eastAsia="Times New Roman" w:hAnsi="Times New Roman" w:cs="Times New Roman"/>
          <w:color w:val="000000"/>
          <w:sz w:val="28"/>
          <w:szCs w:val="28"/>
          <w:lang w:val="uk-UA" w:eastAsia="ru-RU"/>
        </w:rPr>
        <w:t>й</w:t>
      </w:r>
      <w:r w:rsidRPr="00771C10">
        <w:rPr>
          <w:rFonts w:ascii="Times New Roman" w:eastAsia="Times New Roman" w:hAnsi="Times New Roman" w:cs="Times New Roman"/>
          <w:color w:val="000000"/>
          <w:sz w:val="28"/>
          <w:szCs w:val="28"/>
          <w:lang w:val="uk-UA" w:eastAsia="ru-RU"/>
        </w:rPr>
        <w:t xml:space="preserve"> свідомою громадянською позицією.</w:t>
      </w:r>
    </w:p>
    <w:p w14:paraId="6CBC34DC" w14:textId="3C42859C" w:rsidR="00CA7A0C" w:rsidRPr="00DE0016" w:rsidRDefault="00771C10" w:rsidP="00E83F73">
      <w:pPr>
        <w:shd w:val="clear" w:color="auto" w:fill="FFFFFF"/>
        <w:spacing w:after="0" w:line="240" w:lineRule="auto"/>
        <w:ind w:firstLine="709"/>
        <w:jc w:val="both"/>
        <w:outlineLvl w:val="0"/>
        <w:rPr>
          <w:rFonts w:ascii="Times New Roman" w:hAnsi="Times New Roman" w:cs="Times New Roman"/>
          <w:color w:val="222222"/>
          <w:sz w:val="28"/>
          <w:szCs w:val="28"/>
          <w:lang w:val="uk-UA"/>
        </w:rPr>
      </w:pPr>
      <w:r w:rsidRPr="00DE0016">
        <w:rPr>
          <w:rFonts w:ascii="Times New Roman" w:hAnsi="Times New Roman" w:cs="Times New Roman"/>
          <w:color w:val="000000"/>
          <w:sz w:val="28"/>
          <w:szCs w:val="28"/>
          <w:lang w:val="uk-UA"/>
        </w:rPr>
        <w:t>2014</w:t>
      </w:r>
      <w:r w:rsidR="00C93091" w:rsidRPr="00DE0016">
        <w:rPr>
          <w:rFonts w:ascii="Times New Roman" w:hAnsi="Times New Roman" w:cs="Times New Roman"/>
          <w:color w:val="000000"/>
          <w:sz w:val="28"/>
          <w:szCs w:val="28"/>
          <w:lang w:val="uk-UA"/>
        </w:rPr>
        <w:t>-2017</w:t>
      </w:r>
      <w:r w:rsidRPr="00DE0016">
        <w:rPr>
          <w:rFonts w:ascii="Times New Roman" w:hAnsi="Times New Roman" w:cs="Times New Roman"/>
          <w:color w:val="000000"/>
          <w:sz w:val="28"/>
          <w:szCs w:val="28"/>
          <w:lang w:val="uk-UA"/>
        </w:rPr>
        <w:t xml:space="preserve"> рок</w:t>
      </w:r>
      <w:r w:rsidR="00C93091" w:rsidRPr="00DE0016">
        <w:rPr>
          <w:rFonts w:ascii="Times New Roman" w:hAnsi="Times New Roman" w:cs="Times New Roman"/>
          <w:color w:val="000000"/>
          <w:sz w:val="28"/>
          <w:szCs w:val="28"/>
          <w:lang w:val="uk-UA"/>
        </w:rPr>
        <w:t>и внесли</w:t>
      </w:r>
      <w:r w:rsidRPr="00DE0016">
        <w:rPr>
          <w:rFonts w:ascii="Times New Roman" w:hAnsi="Times New Roman" w:cs="Times New Roman"/>
          <w:color w:val="000000"/>
          <w:sz w:val="28"/>
          <w:szCs w:val="28"/>
          <w:lang w:val="uk-UA"/>
        </w:rPr>
        <w:t xml:space="preserve"> зміни на державному рівні, що вплинули на реформи й в освітній системі. Після прийняття Закону України «Про освіту» </w:t>
      </w:r>
      <w:r w:rsidR="00C93091" w:rsidRPr="00DE0016">
        <w:rPr>
          <w:rFonts w:ascii="Times New Roman" w:hAnsi="Times New Roman" w:cs="Times New Roman"/>
          <w:color w:val="000000"/>
          <w:sz w:val="28"/>
          <w:szCs w:val="28"/>
          <w:lang w:val="uk-UA"/>
        </w:rPr>
        <w:t>(</w:t>
      </w:r>
      <w:r w:rsidR="00C93091" w:rsidRPr="00DE0016">
        <w:rPr>
          <w:rFonts w:ascii="Times New Roman" w:hAnsi="Times New Roman" w:cs="Times New Roman"/>
          <w:color w:val="000000"/>
          <w:sz w:val="28"/>
          <w:szCs w:val="28"/>
          <w:lang w:val="uk-UA"/>
        </w:rPr>
        <w:t>2017</w:t>
      </w:r>
      <w:r w:rsidR="00C93091" w:rsidRPr="00DE0016">
        <w:rPr>
          <w:rFonts w:ascii="Times New Roman" w:hAnsi="Times New Roman" w:cs="Times New Roman"/>
          <w:color w:val="000000"/>
          <w:sz w:val="28"/>
          <w:szCs w:val="28"/>
          <w:lang w:val="uk-UA"/>
        </w:rPr>
        <w:t xml:space="preserve">) </w:t>
      </w:r>
      <w:r w:rsidRPr="00DE0016">
        <w:rPr>
          <w:rFonts w:ascii="Times New Roman" w:hAnsi="Times New Roman" w:cs="Times New Roman"/>
          <w:color w:val="000000"/>
          <w:sz w:val="28"/>
          <w:szCs w:val="28"/>
          <w:lang w:val="uk-UA"/>
        </w:rPr>
        <w:t xml:space="preserve">академічна доброчесність як поняття </w:t>
      </w:r>
      <w:r w:rsidR="00595753" w:rsidRPr="00DE0016">
        <w:rPr>
          <w:rFonts w:ascii="Times New Roman" w:hAnsi="Times New Roman" w:cs="Times New Roman"/>
          <w:color w:val="000000"/>
          <w:sz w:val="28"/>
          <w:szCs w:val="28"/>
          <w:lang w:val="uk-UA"/>
        </w:rPr>
        <w:t>на законодавчому рівні</w:t>
      </w:r>
      <w:r w:rsidR="00595753" w:rsidRPr="00DE0016">
        <w:rPr>
          <w:rFonts w:ascii="Times New Roman" w:hAnsi="Times New Roman" w:cs="Times New Roman"/>
          <w:color w:val="222222"/>
          <w:sz w:val="28"/>
          <w:szCs w:val="28"/>
          <w:lang w:val="uk-UA"/>
        </w:rPr>
        <w:t xml:space="preserve"> </w:t>
      </w:r>
      <w:r w:rsidRPr="00DE0016">
        <w:rPr>
          <w:rFonts w:ascii="Times New Roman" w:hAnsi="Times New Roman" w:cs="Times New Roman"/>
          <w:color w:val="000000"/>
          <w:sz w:val="28"/>
          <w:szCs w:val="28"/>
          <w:lang w:val="uk-UA"/>
        </w:rPr>
        <w:t xml:space="preserve">оформлена </w:t>
      </w:r>
      <w:r w:rsidR="00595753" w:rsidRPr="00DE0016">
        <w:rPr>
          <w:rFonts w:ascii="Times New Roman" w:hAnsi="Times New Roman" w:cs="Times New Roman"/>
          <w:color w:val="000000"/>
          <w:sz w:val="28"/>
          <w:szCs w:val="28"/>
          <w:lang w:val="uk-UA"/>
        </w:rPr>
        <w:t xml:space="preserve">у </w:t>
      </w:r>
      <w:r w:rsidR="00595753" w:rsidRPr="00DE0016">
        <w:rPr>
          <w:rFonts w:ascii="Times New Roman" w:hAnsi="Times New Roman" w:cs="Times New Roman"/>
          <w:color w:val="222222"/>
          <w:sz w:val="28"/>
          <w:szCs w:val="28"/>
          <w:lang w:val="uk-UA"/>
        </w:rPr>
        <w:t>статт</w:t>
      </w:r>
      <w:r w:rsidR="00595753" w:rsidRPr="00DE0016">
        <w:rPr>
          <w:rFonts w:ascii="Times New Roman" w:hAnsi="Times New Roman" w:cs="Times New Roman"/>
          <w:color w:val="222222"/>
          <w:sz w:val="28"/>
          <w:szCs w:val="28"/>
          <w:lang w:val="uk-UA"/>
        </w:rPr>
        <w:t>і</w:t>
      </w:r>
      <w:r w:rsidR="00595753" w:rsidRPr="00DE0016">
        <w:rPr>
          <w:rFonts w:ascii="Times New Roman" w:hAnsi="Times New Roman" w:cs="Times New Roman"/>
          <w:color w:val="222222"/>
          <w:sz w:val="28"/>
          <w:szCs w:val="28"/>
          <w:lang w:val="uk-UA"/>
        </w:rPr>
        <w:t xml:space="preserve"> 42</w:t>
      </w:r>
      <w:r w:rsidR="00595753" w:rsidRPr="00DE0016">
        <w:rPr>
          <w:rFonts w:ascii="Times New Roman" w:hAnsi="Times New Roman" w:cs="Times New Roman"/>
          <w:color w:val="222222"/>
          <w:sz w:val="28"/>
          <w:szCs w:val="28"/>
          <w:lang w:val="uk-UA"/>
        </w:rPr>
        <w:t xml:space="preserve"> п’ятого</w:t>
      </w:r>
      <w:r w:rsidR="00CA7A0C" w:rsidRPr="00DE0016">
        <w:rPr>
          <w:rFonts w:ascii="Times New Roman" w:hAnsi="Times New Roman" w:cs="Times New Roman"/>
          <w:color w:val="222222"/>
          <w:sz w:val="28"/>
          <w:szCs w:val="28"/>
          <w:lang w:val="uk-UA"/>
        </w:rPr>
        <w:t xml:space="preserve"> розділ</w:t>
      </w:r>
      <w:r w:rsidR="00595753" w:rsidRPr="00DE0016">
        <w:rPr>
          <w:rFonts w:ascii="Times New Roman" w:hAnsi="Times New Roman" w:cs="Times New Roman"/>
          <w:color w:val="222222"/>
          <w:sz w:val="28"/>
          <w:szCs w:val="28"/>
          <w:lang w:val="uk-UA"/>
        </w:rPr>
        <w:t>у</w:t>
      </w:r>
      <w:r w:rsidR="00CA7A0C" w:rsidRPr="00DE0016">
        <w:rPr>
          <w:rFonts w:ascii="Times New Roman" w:hAnsi="Times New Roman" w:cs="Times New Roman"/>
          <w:color w:val="222222"/>
          <w:sz w:val="28"/>
          <w:szCs w:val="28"/>
          <w:lang w:val="uk-UA"/>
        </w:rPr>
        <w:t>, який має назву «Забезпечення якості освіти»</w:t>
      </w:r>
      <w:r w:rsidR="00595753" w:rsidRPr="00DE0016">
        <w:rPr>
          <w:rFonts w:ascii="Times New Roman" w:hAnsi="Times New Roman" w:cs="Times New Roman"/>
          <w:color w:val="000000"/>
          <w:sz w:val="28"/>
          <w:szCs w:val="28"/>
          <w:lang w:val="uk-UA"/>
        </w:rPr>
        <w:t>.</w:t>
      </w:r>
    </w:p>
    <w:p w14:paraId="2DF09F2E" w14:textId="77BDDC1A" w:rsidR="00681ABF" w:rsidRPr="00DE0016" w:rsidRDefault="00681ABF" w:rsidP="00E83F73">
      <w:pPr>
        <w:pStyle w:val="a6"/>
        <w:shd w:val="clear" w:color="auto" w:fill="FFFFFF"/>
        <w:spacing w:before="0" w:beforeAutospacing="0" w:after="0" w:afterAutospacing="0"/>
        <w:ind w:firstLine="709"/>
        <w:jc w:val="both"/>
        <w:rPr>
          <w:color w:val="222222"/>
          <w:sz w:val="28"/>
          <w:szCs w:val="28"/>
          <w:lang w:val="uk-UA"/>
        </w:rPr>
      </w:pPr>
      <w:r w:rsidRPr="00DE0016">
        <w:rPr>
          <w:sz w:val="28"/>
          <w:szCs w:val="28"/>
          <w:lang w:val="uk-UA"/>
        </w:rPr>
        <w:t>Стаття 42 </w:t>
      </w:r>
      <w:hyperlink r:id="rId6" w:anchor="Text" w:history="1">
        <w:r w:rsidRPr="00DE0016">
          <w:rPr>
            <w:rStyle w:val="a3"/>
            <w:color w:val="auto"/>
            <w:sz w:val="28"/>
            <w:szCs w:val="28"/>
            <w:u w:val="none"/>
            <w:lang w:val="uk-UA"/>
          </w:rPr>
          <w:t>Закону України “Про освіту”</w:t>
        </w:r>
      </w:hyperlink>
      <w:r w:rsidRPr="00DE0016">
        <w:rPr>
          <w:rStyle w:val="a3"/>
          <w:color w:val="auto"/>
          <w:sz w:val="28"/>
          <w:szCs w:val="28"/>
          <w:u w:val="none"/>
          <w:lang w:val="uk-UA"/>
        </w:rPr>
        <w:t xml:space="preserve"> </w:t>
      </w:r>
      <w:r w:rsidR="005A35BB" w:rsidRPr="00DE0016">
        <w:rPr>
          <w:rStyle w:val="a3"/>
          <w:color w:val="auto"/>
          <w:sz w:val="28"/>
          <w:szCs w:val="28"/>
          <w:u w:val="none"/>
          <w:lang w:val="uk-UA"/>
        </w:rPr>
        <w:t xml:space="preserve">має 10 пунктів, </w:t>
      </w:r>
      <w:r w:rsidR="00AF63B8" w:rsidRPr="00DE0016">
        <w:rPr>
          <w:rStyle w:val="a3"/>
          <w:color w:val="auto"/>
          <w:sz w:val="28"/>
          <w:szCs w:val="28"/>
          <w:u w:val="none"/>
          <w:lang w:val="uk-UA"/>
        </w:rPr>
        <w:t>закцентуємо увагу</w:t>
      </w:r>
      <w:r w:rsidR="005A35BB" w:rsidRPr="00DE0016">
        <w:rPr>
          <w:rStyle w:val="a3"/>
          <w:color w:val="auto"/>
          <w:sz w:val="28"/>
          <w:szCs w:val="28"/>
          <w:u w:val="none"/>
          <w:lang w:val="uk-UA"/>
        </w:rPr>
        <w:t xml:space="preserve"> на перших трьох. Отже в пункті 1 маємо</w:t>
      </w:r>
      <w:r w:rsidR="00AF63B8" w:rsidRPr="00DE0016">
        <w:rPr>
          <w:rStyle w:val="a3"/>
          <w:color w:val="auto"/>
          <w:sz w:val="28"/>
          <w:szCs w:val="28"/>
          <w:u w:val="none"/>
          <w:lang w:val="uk-UA"/>
        </w:rPr>
        <w:t xml:space="preserve"> </w:t>
      </w:r>
      <w:r w:rsidRPr="00DE0016">
        <w:rPr>
          <w:color w:val="222222"/>
          <w:sz w:val="28"/>
          <w:szCs w:val="28"/>
          <w:lang w:val="uk-UA"/>
        </w:rPr>
        <w:t>визнач</w:t>
      </w:r>
      <w:r w:rsidR="005A35BB" w:rsidRPr="00DE0016">
        <w:rPr>
          <w:color w:val="222222"/>
          <w:sz w:val="28"/>
          <w:szCs w:val="28"/>
          <w:lang w:val="uk-UA"/>
        </w:rPr>
        <w:t xml:space="preserve">ення поняття </w:t>
      </w:r>
      <w:r w:rsidRPr="00DE0016">
        <w:rPr>
          <w:b/>
          <w:color w:val="222222"/>
          <w:sz w:val="28"/>
          <w:szCs w:val="28"/>
          <w:lang w:val="uk-UA"/>
        </w:rPr>
        <w:t>академічн</w:t>
      </w:r>
      <w:r w:rsidR="005A35BB" w:rsidRPr="00DE0016">
        <w:rPr>
          <w:b/>
          <w:color w:val="222222"/>
          <w:sz w:val="28"/>
          <w:szCs w:val="28"/>
          <w:lang w:val="uk-UA"/>
        </w:rPr>
        <w:t>а</w:t>
      </w:r>
      <w:r w:rsidRPr="00DE0016">
        <w:rPr>
          <w:b/>
          <w:color w:val="222222"/>
          <w:sz w:val="28"/>
          <w:szCs w:val="28"/>
          <w:lang w:val="uk-UA"/>
        </w:rPr>
        <w:t xml:space="preserve"> доброчесність</w:t>
      </w:r>
      <w:r w:rsidRPr="00DE0016">
        <w:rPr>
          <w:color w:val="222222"/>
          <w:sz w:val="28"/>
          <w:szCs w:val="28"/>
          <w:lang w:val="uk-UA"/>
        </w:rPr>
        <w:t xml:space="preserve"> </w:t>
      </w:r>
      <w:r w:rsidR="005A35BB" w:rsidRPr="00DE0016">
        <w:rPr>
          <w:color w:val="222222"/>
          <w:sz w:val="28"/>
          <w:szCs w:val="28"/>
          <w:lang w:val="uk-UA"/>
        </w:rPr>
        <w:t>–</w:t>
      </w:r>
      <w:r w:rsidRPr="00DE0016">
        <w:rPr>
          <w:color w:val="222222"/>
          <w:sz w:val="28"/>
          <w:szCs w:val="28"/>
          <w:lang w:val="uk-UA"/>
        </w:rPr>
        <w:t xml:space="preserve">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32FDDD21" w14:textId="7D3E63FD" w:rsidR="005A35BB" w:rsidRPr="00DE0016" w:rsidRDefault="00AF63B8"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lastRenderedPageBreak/>
        <w:t>У пункті 2 окреслено д</w:t>
      </w:r>
      <w:r w:rsidR="005A35BB" w:rsidRPr="00DE0016">
        <w:rPr>
          <w:bCs/>
          <w:color w:val="222222"/>
          <w:sz w:val="28"/>
          <w:szCs w:val="28"/>
          <w:lang w:val="uk-UA"/>
        </w:rPr>
        <w:t xml:space="preserve">отримання академічної доброчесності </w:t>
      </w:r>
      <w:r w:rsidR="005A35BB" w:rsidRPr="00DE0016">
        <w:rPr>
          <w:bCs/>
          <w:i/>
          <w:iCs/>
          <w:color w:val="222222"/>
          <w:sz w:val="28"/>
          <w:szCs w:val="28"/>
          <w:lang w:val="uk-UA"/>
        </w:rPr>
        <w:t>педагогічними працівниками</w:t>
      </w:r>
      <w:r w:rsidRPr="00DE0016">
        <w:rPr>
          <w:bCs/>
          <w:i/>
          <w:iCs/>
          <w:color w:val="222222"/>
          <w:sz w:val="28"/>
          <w:szCs w:val="28"/>
          <w:lang w:val="uk-UA"/>
        </w:rPr>
        <w:t xml:space="preserve">. </w:t>
      </w:r>
      <w:r w:rsidRPr="00DE0016">
        <w:rPr>
          <w:bCs/>
          <w:iCs/>
          <w:color w:val="222222"/>
          <w:sz w:val="28"/>
          <w:szCs w:val="28"/>
          <w:lang w:val="uk-UA"/>
        </w:rPr>
        <w:t>Вон</w:t>
      </w:r>
      <w:r w:rsidR="00FB3937" w:rsidRPr="00DE0016">
        <w:rPr>
          <w:bCs/>
          <w:iCs/>
          <w:color w:val="222222"/>
          <w:sz w:val="28"/>
          <w:szCs w:val="28"/>
          <w:lang w:val="uk-UA"/>
        </w:rPr>
        <w:t>о</w:t>
      </w:r>
      <w:r w:rsidRPr="00DE0016">
        <w:rPr>
          <w:bCs/>
          <w:iCs/>
          <w:color w:val="222222"/>
          <w:sz w:val="28"/>
          <w:szCs w:val="28"/>
          <w:lang w:val="uk-UA"/>
        </w:rPr>
        <w:t xml:space="preserve"> </w:t>
      </w:r>
      <w:r w:rsidR="005A35BB" w:rsidRPr="00DE0016">
        <w:rPr>
          <w:bCs/>
          <w:color w:val="222222"/>
          <w:sz w:val="28"/>
          <w:szCs w:val="28"/>
          <w:lang w:val="uk-UA"/>
        </w:rPr>
        <w:t>передбачає:</w:t>
      </w:r>
    </w:p>
    <w:p w14:paraId="50191B32" w14:textId="77777777" w:rsidR="005A35BB" w:rsidRPr="00DE0016" w:rsidRDefault="005A35BB"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 посилання на джерела інформації у разі використання ідей, розробок, тверджень, відомостей;</w:t>
      </w:r>
    </w:p>
    <w:p w14:paraId="6E353B32" w14:textId="505F580B" w:rsidR="005A35BB" w:rsidRPr="00DE0016" w:rsidRDefault="005A35BB"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 дотримання норм законодавства про авторське право і суміжні права;</w:t>
      </w:r>
    </w:p>
    <w:p w14:paraId="0B2CD039" w14:textId="3C5BA735" w:rsidR="005A35BB" w:rsidRPr="00DE0016" w:rsidRDefault="005A35BB"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 надання достовірної інформації про методики і результати досліджень, джерела використаної інформації та власну педагогічну (творчу) діяльність.</w:t>
      </w:r>
    </w:p>
    <w:p w14:paraId="513CD347" w14:textId="72230FE6" w:rsidR="005A35BB" w:rsidRPr="00DE0016" w:rsidRDefault="00FB3937"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У пункті 3 д</w:t>
      </w:r>
      <w:r w:rsidR="005A35BB" w:rsidRPr="00DE0016">
        <w:rPr>
          <w:bCs/>
          <w:color w:val="222222"/>
          <w:sz w:val="28"/>
          <w:szCs w:val="28"/>
          <w:lang w:val="uk-UA"/>
        </w:rPr>
        <w:t xml:space="preserve">отримання академічної доброчесності </w:t>
      </w:r>
      <w:r w:rsidR="005A35BB" w:rsidRPr="00DE0016">
        <w:rPr>
          <w:bCs/>
          <w:i/>
          <w:iCs/>
          <w:color w:val="222222"/>
          <w:sz w:val="28"/>
          <w:szCs w:val="28"/>
          <w:lang w:val="uk-UA"/>
        </w:rPr>
        <w:t>здобувачами освіти</w:t>
      </w:r>
      <w:r w:rsidR="005A35BB" w:rsidRPr="00DE0016">
        <w:rPr>
          <w:bCs/>
          <w:i/>
          <w:iCs/>
          <w:color w:val="222222"/>
          <w:sz w:val="28"/>
          <w:szCs w:val="28"/>
          <w:u w:val="single"/>
          <w:lang w:val="uk-UA"/>
        </w:rPr>
        <w:t xml:space="preserve"> </w:t>
      </w:r>
      <w:r w:rsidR="005A35BB" w:rsidRPr="00DE0016">
        <w:rPr>
          <w:bCs/>
          <w:color w:val="222222"/>
          <w:sz w:val="28"/>
          <w:szCs w:val="28"/>
          <w:lang w:val="uk-UA"/>
        </w:rPr>
        <w:t>передбач</w:t>
      </w:r>
      <w:r w:rsidRPr="00DE0016">
        <w:rPr>
          <w:bCs/>
          <w:color w:val="222222"/>
          <w:sz w:val="28"/>
          <w:szCs w:val="28"/>
          <w:lang w:val="uk-UA"/>
        </w:rPr>
        <w:t>ено як</w:t>
      </w:r>
      <w:r w:rsidR="005A35BB" w:rsidRPr="00DE0016">
        <w:rPr>
          <w:bCs/>
          <w:color w:val="222222"/>
          <w:sz w:val="28"/>
          <w:szCs w:val="28"/>
          <w:lang w:val="uk-UA"/>
        </w:rPr>
        <w:t>:</w:t>
      </w:r>
    </w:p>
    <w:p w14:paraId="258229F4" w14:textId="4625F04D" w:rsidR="005A35BB" w:rsidRPr="00DE0016" w:rsidRDefault="005A35BB"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 самостійне виконання навчальних завдань, завдань поточного та підсумкового контролю результатів навчання;</w:t>
      </w:r>
    </w:p>
    <w:p w14:paraId="0D904358" w14:textId="77777777" w:rsidR="005A35BB" w:rsidRPr="00DE0016" w:rsidRDefault="005A35BB"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 посилання на джерела інформації у разі використання ідей, розробок, тверджень, відомостей;</w:t>
      </w:r>
    </w:p>
    <w:p w14:paraId="7274484E" w14:textId="77777777" w:rsidR="005A35BB" w:rsidRPr="00DE0016" w:rsidRDefault="005A35BB"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 дотримання норм законодавства про авторське право і суміжні права;</w:t>
      </w:r>
    </w:p>
    <w:p w14:paraId="7206C128" w14:textId="77777777" w:rsidR="005A35BB" w:rsidRPr="00DE0016" w:rsidRDefault="005A35BB" w:rsidP="00E83F73">
      <w:pPr>
        <w:pStyle w:val="a6"/>
        <w:shd w:val="clear" w:color="auto" w:fill="FFFFFF"/>
        <w:spacing w:before="0" w:beforeAutospacing="0" w:after="0" w:afterAutospacing="0"/>
        <w:ind w:firstLine="709"/>
        <w:jc w:val="both"/>
        <w:rPr>
          <w:color w:val="222222"/>
          <w:sz w:val="28"/>
          <w:szCs w:val="28"/>
          <w:lang w:val="uk-UA"/>
        </w:rPr>
      </w:pPr>
      <w:r w:rsidRPr="00DE0016">
        <w:rPr>
          <w:bCs/>
          <w:color w:val="222222"/>
          <w:sz w:val="28"/>
          <w:szCs w:val="28"/>
          <w:lang w:val="uk-UA"/>
        </w:rPr>
        <w:t>- надання достовірної інформації про результати власної навчальної (творчої) діяльності, використані методики досліджень і джерела інформації.</w:t>
      </w:r>
    </w:p>
    <w:p w14:paraId="5F9E096B" w14:textId="49B1C97B" w:rsidR="003B0156" w:rsidRPr="00DE0016" w:rsidRDefault="00A9645A" w:rsidP="003B0156">
      <w:pPr>
        <w:pStyle w:val="a6"/>
        <w:shd w:val="clear" w:color="auto" w:fill="FFFFFF"/>
        <w:spacing w:before="0" w:beforeAutospacing="0" w:after="0" w:afterAutospacing="0"/>
        <w:ind w:firstLine="709"/>
        <w:jc w:val="both"/>
        <w:rPr>
          <w:sz w:val="28"/>
          <w:szCs w:val="28"/>
          <w:lang w:val="uk-UA"/>
        </w:rPr>
      </w:pPr>
      <w:r w:rsidRPr="00DE0016">
        <w:rPr>
          <w:sz w:val="28"/>
          <w:szCs w:val="28"/>
          <w:lang w:val="uk-UA"/>
        </w:rPr>
        <w:t>Міністерством освіти і науки України було видано кілька рекомендаційних листів щодо забезпечення академічної доброчесності у закладах вищої освіти, запобігання академічному плагіату та його виявлення в наукових роботах та укладена а</w:t>
      </w:r>
      <w:r w:rsidRPr="00DE0016">
        <w:rPr>
          <w:sz w:val="28"/>
          <w:szCs w:val="28"/>
          <w:lang w:val="uk-UA"/>
        </w:rPr>
        <w:t>налітична записка</w:t>
      </w:r>
      <w:r w:rsidRPr="00DE0016">
        <w:rPr>
          <w:sz w:val="28"/>
          <w:szCs w:val="28"/>
          <w:lang w:val="uk-UA"/>
        </w:rPr>
        <w:t xml:space="preserve"> з питання запобігання окремих проблем і помилок у практиках забезпечення академічної доброчесності:</w:t>
      </w:r>
    </w:p>
    <w:p w14:paraId="58454DFA" w14:textId="72DC1308" w:rsidR="003B0156" w:rsidRPr="00DE0016" w:rsidRDefault="00A9645A" w:rsidP="003B0156">
      <w:pPr>
        <w:pStyle w:val="a6"/>
        <w:shd w:val="clear" w:color="auto" w:fill="FFFFFF"/>
        <w:spacing w:before="0" w:beforeAutospacing="0" w:after="0" w:afterAutospacing="0"/>
        <w:ind w:firstLine="709"/>
        <w:jc w:val="both"/>
        <w:rPr>
          <w:rStyle w:val="a3"/>
          <w:rFonts w:eastAsiaTheme="majorEastAsia"/>
          <w:color w:val="auto"/>
          <w:sz w:val="28"/>
          <w:szCs w:val="28"/>
          <w:u w:val="none"/>
          <w:lang w:val="uk-UA"/>
        </w:rPr>
      </w:pPr>
      <w:r w:rsidRPr="00DE0016">
        <w:rPr>
          <w:sz w:val="28"/>
          <w:szCs w:val="28"/>
          <w:lang w:val="uk-UA"/>
        </w:rPr>
        <w:t xml:space="preserve">- </w:t>
      </w:r>
      <w:hyperlink r:id="rId7" w:tgtFrame="_blank" w:history="1">
        <w:r w:rsidR="003B0156" w:rsidRPr="00DE0016">
          <w:rPr>
            <w:rStyle w:val="a3"/>
            <w:rFonts w:eastAsiaTheme="majorEastAsia"/>
            <w:color w:val="auto"/>
            <w:sz w:val="28"/>
            <w:szCs w:val="28"/>
            <w:u w:val="none"/>
            <w:lang w:val="uk-UA"/>
          </w:rPr>
          <w:t>Лист МОН України «Щодо забезпечення академічної доброчесності у закладах вищої освіти» (від 26.10.2017 р. №1/9-565)</w:t>
        </w:r>
      </w:hyperlink>
      <w:r w:rsidR="003B0156" w:rsidRPr="00DE0016">
        <w:rPr>
          <w:rStyle w:val="a3"/>
          <w:rFonts w:eastAsiaTheme="majorEastAsia"/>
          <w:color w:val="auto"/>
          <w:sz w:val="28"/>
          <w:szCs w:val="28"/>
          <w:u w:val="none"/>
          <w:lang w:val="uk-UA"/>
        </w:rPr>
        <w:t>.</w:t>
      </w:r>
    </w:p>
    <w:p w14:paraId="4FAAFC6B" w14:textId="73D99D73" w:rsidR="003B0156" w:rsidRPr="00DE0016" w:rsidRDefault="00A9645A" w:rsidP="003B0156">
      <w:pPr>
        <w:pStyle w:val="a6"/>
        <w:shd w:val="clear" w:color="auto" w:fill="FFFFFF"/>
        <w:spacing w:before="0" w:beforeAutospacing="0" w:after="0" w:afterAutospacing="0"/>
        <w:ind w:firstLine="709"/>
        <w:jc w:val="both"/>
        <w:rPr>
          <w:sz w:val="28"/>
          <w:szCs w:val="28"/>
          <w:lang w:val="uk-UA"/>
        </w:rPr>
      </w:pPr>
      <w:r w:rsidRPr="00DE0016">
        <w:rPr>
          <w:sz w:val="28"/>
          <w:szCs w:val="28"/>
          <w:lang w:val="uk-UA"/>
        </w:rPr>
        <w:t xml:space="preserve">- </w:t>
      </w:r>
      <w:hyperlink r:id="rId8" w:tgtFrame="_blank" w:history="1">
        <w:r w:rsidR="003B0156" w:rsidRPr="00DE0016">
          <w:rPr>
            <w:rStyle w:val="a3"/>
            <w:rFonts w:eastAsiaTheme="majorEastAsia"/>
            <w:color w:val="auto"/>
            <w:sz w:val="28"/>
            <w:szCs w:val="28"/>
            <w:u w:val="none"/>
            <w:lang w:val="uk-UA"/>
          </w:rPr>
          <w:t>Лист МОН України «Рекомендації щодо запобігання академічному плагіату та його виявлення в наукових роботах (авторефератах, дисертаціях, монографіях, наукових доповідях, статтях тощо)» (від 15.08.2018 р. № 111-8681)</w:t>
        </w:r>
      </w:hyperlink>
      <w:r w:rsidR="003B0156" w:rsidRPr="00DE0016">
        <w:rPr>
          <w:rStyle w:val="a3"/>
          <w:rFonts w:eastAsiaTheme="majorEastAsia"/>
          <w:color w:val="auto"/>
          <w:sz w:val="28"/>
          <w:szCs w:val="28"/>
          <w:u w:val="none"/>
          <w:lang w:val="uk-UA"/>
        </w:rPr>
        <w:t>.</w:t>
      </w:r>
    </w:p>
    <w:p w14:paraId="5DFDAB92" w14:textId="305C8979" w:rsidR="003B0156" w:rsidRPr="00DE0016" w:rsidRDefault="00A9645A" w:rsidP="003B0156">
      <w:pPr>
        <w:pStyle w:val="a6"/>
        <w:shd w:val="clear" w:color="auto" w:fill="FFFFFF"/>
        <w:spacing w:before="0" w:beforeAutospacing="0" w:after="0" w:afterAutospacing="0"/>
        <w:ind w:firstLine="709"/>
        <w:jc w:val="both"/>
        <w:rPr>
          <w:sz w:val="28"/>
          <w:szCs w:val="28"/>
          <w:lang w:val="uk-UA"/>
        </w:rPr>
      </w:pPr>
      <w:r w:rsidRPr="00DE0016">
        <w:rPr>
          <w:sz w:val="28"/>
          <w:szCs w:val="28"/>
          <w:lang w:val="uk-UA"/>
        </w:rPr>
        <w:t xml:space="preserve">- </w:t>
      </w:r>
      <w:hyperlink r:id="rId9" w:tgtFrame="_blank" w:history="1">
        <w:r w:rsidR="003B0156" w:rsidRPr="00DE0016">
          <w:rPr>
            <w:rStyle w:val="a3"/>
            <w:rFonts w:eastAsiaTheme="majorEastAsia"/>
            <w:color w:val="auto"/>
            <w:sz w:val="28"/>
            <w:szCs w:val="28"/>
            <w:u w:val="none"/>
            <w:lang w:val="uk-UA"/>
          </w:rPr>
          <w:t>Лист МОН України «Щодо рекомендацій з академічної доброчесності для закладів вищої освіти» (від 23.10.2018 р. №1/9-650)</w:t>
        </w:r>
      </w:hyperlink>
      <w:r w:rsidR="003B0156" w:rsidRPr="00DE0016">
        <w:rPr>
          <w:rStyle w:val="a3"/>
          <w:rFonts w:eastAsiaTheme="majorEastAsia"/>
          <w:color w:val="auto"/>
          <w:sz w:val="28"/>
          <w:szCs w:val="28"/>
          <w:u w:val="none"/>
          <w:lang w:val="uk-UA"/>
        </w:rPr>
        <w:t>.</w:t>
      </w:r>
    </w:p>
    <w:p w14:paraId="7308BF47" w14:textId="0696F24F" w:rsidR="0094173E" w:rsidRDefault="00A9645A" w:rsidP="0094173E">
      <w:pPr>
        <w:pStyle w:val="a6"/>
        <w:shd w:val="clear" w:color="auto" w:fill="FFFFFF"/>
        <w:spacing w:before="0" w:beforeAutospacing="0" w:after="0" w:afterAutospacing="0"/>
        <w:ind w:firstLine="709"/>
        <w:jc w:val="both"/>
        <w:rPr>
          <w:rStyle w:val="a3"/>
          <w:rFonts w:eastAsiaTheme="majorEastAsia"/>
          <w:color w:val="auto"/>
          <w:sz w:val="28"/>
          <w:szCs w:val="28"/>
          <w:u w:val="none"/>
          <w:lang w:val="uk-UA"/>
        </w:rPr>
      </w:pPr>
      <w:r w:rsidRPr="00DE0016">
        <w:rPr>
          <w:sz w:val="28"/>
          <w:szCs w:val="28"/>
          <w:lang w:val="uk-UA"/>
        </w:rPr>
        <w:t xml:space="preserve">- </w:t>
      </w:r>
      <w:hyperlink r:id="rId10" w:tgtFrame="_blank" w:history="1">
        <w:r w:rsidR="0094173E" w:rsidRPr="00DE0016">
          <w:rPr>
            <w:rStyle w:val="a3"/>
            <w:rFonts w:eastAsiaTheme="majorEastAsia"/>
            <w:color w:val="auto"/>
            <w:sz w:val="28"/>
            <w:szCs w:val="28"/>
            <w:u w:val="none"/>
            <w:lang w:val="uk-UA"/>
          </w:rPr>
          <w:t>Лист МОН України «Запобігання окремих проблем і помилок у практиках забезпечення академічної доброчесності : Аналітична записка» (від 20.05.2020 р. № 1/9-263)</w:t>
        </w:r>
      </w:hyperlink>
      <w:r w:rsidR="003B0156" w:rsidRPr="00DE0016">
        <w:rPr>
          <w:rStyle w:val="a3"/>
          <w:rFonts w:eastAsiaTheme="majorEastAsia"/>
          <w:color w:val="auto"/>
          <w:sz w:val="28"/>
          <w:szCs w:val="28"/>
          <w:u w:val="none"/>
          <w:lang w:val="uk-UA"/>
        </w:rPr>
        <w:t>.</w:t>
      </w:r>
    </w:p>
    <w:p w14:paraId="4522F770" w14:textId="77777777" w:rsidR="00DE0016" w:rsidRPr="00DE0016" w:rsidRDefault="00DE0016" w:rsidP="00DE0016">
      <w:pPr>
        <w:pStyle w:val="a6"/>
        <w:shd w:val="clear" w:color="auto" w:fill="FFFFFF"/>
        <w:spacing w:before="0" w:beforeAutospacing="0" w:after="0" w:afterAutospacing="0"/>
        <w:ind w:firstLine="709"/>
        <w:jc w:val="both"/>
        <w:rPr>
          <w:color w:val="222222"/>
          <w:sz w:val="28"/>
          <w:szCs w:val="28"/>
          <w:lang w:val="uk-UA"/>
        </w:rPr>
      </w:pPr>
      <w:r w:rsidRPr="00DE0016">
        <w:rPr>
          <w:color w:val="222222"/>
          <w:sz w:val="28"/>
          <w:szCs w:val="28"/>
          <w:lang w:val="uk-UA"/>
        </w:rPr>
        <w:t>Питанню дотримання академ</w:t>
      </w:r>
      <w:r>
        <w:rPr>
          <w:color w:val="222222"/>
          <w:sz w:val="28"/>
          <w:szCs w:val="28"/>
          <w:lang w:val="uk-UA"/>
        </w:rPr>
        <w:t>і</w:t>
      </w:r>
      <w:r w:rsidRPr="00DE0016">
        <w:rPr>
          <w:color w:val="222222"/>
          <w:sz w:val="28"/>
          <w:szCs w:val="28"/>
          <w:lang w:val="uk-UA"/>
        </w:rPr>
        <w:t>чної доброчесності приділена суттєва увага і в</w:t>
      </w:r>
      <w:r>
        <w:rPr>
          <w:color w:val="222222"/>
          <w:sz w:val="28"/>
          <w:szCs w:val="28"/>
          <w:lang w:val="uk-UA"/>
        </w:rPr>
        <w:t xml:space="preserve"> </w:t>
      </w:r>
      <w:hyperlink r:id="rId11" w:history="1">
        <w:r w:rsidRPr="009C6A99">
          <w:rPr>
            <w:rStyle w:val="a3"/>
            <w:color w:val="auto"/>
            <w:sz w:val="28"/>
            <w:szCs w:val="28"/>
            <w:u w:val="none"/>
            <w:lang w:val="uk-UA"/>
          </w:rPr>
          <w:t>“Методичних рекомендацій з питань формування внутрішньої системи забезпечення якості освіти у закладах загальної середньої освіти”</w:t>
        </w:r>
      </w:hyperlink>
      <w:r w:rsidRPr="009C6A99">
        <w:rPr>
          <w:sz w:val="28"/>
          <w:szCs w:val="28"/>
          <w:lang w:val="uk-UA"/>
        </w:rPr>
        <w:t>,</w:t>
      </w:r>
      <w:r w:rsidRPr="00DE0016">
        <w:rPr>
          <w:color w:val="222222"/>
          <w:sz w:val="28"/>
          <w:szCs w:val="28"/>
          <w:lang w:val="uk-UA"/>
        </w:rPr>
        <w:t xml:space="preserve"> затверджені наказом МОН 30</w:t>
      </w:r>
      <w:r>
        <w:rPr>
          <w:color w:val="222222"/>
          <w:sz w:val="28"/>
          <w:szCs w:val="28"/>
          <w:lang w:val="uk-UA"/>
        </w:rPr>
        <w:t>.11.</w:t>
      </w:r>
      <w:r w:rsidRPr="00DE0016">
        <w:rPr>
          <w:color w:val="222222"/>
          <w:sz w:val="28"/>
          <w:szCs w:val="28"/>
          <w:lang w:val="uk-UA"/>
        </w:rPr>
        <w:t>2020 року №</w:t>
      </w:r>
      <w:r>
        <w:rPr>
          <w:color w:val="222222"/>
          <w:sz w:val="28"/>
          <w:szCs w:val="28"/>
          <w:lang w:val="uk-UA"/>
        </w:rPr>
        <w:t> </w:t>
      </w:r>
      <w:r w:rsidRPr="00DE0016">
        <w:rPr>
          <w:color w:val="222222"/>
          <w:sz w:val="28"/>
          <w:szCs w:val="28"/>
          <w:lang w:val="uk-UA"/>
        </w:rPr>
        <w:t>1460.</w:t>
      </w:r>
    </w:p>
    <w:p w14:paraId="697B670A" w14:textId="2DB0123B" w:rsidR="00DE0016" w:rsidRPr="00DE0016" w:rsidRDefault="00DE0016" w:rsidP="00DE0016">
      <w:pPr>
        <w:pStyle w:val="a6"/>
        <w:shd w:val="clear" w:color="auto" w:fill="FFFFFF"/>
        <w:spacing w:before="0" w:beforeAutospacing="0" w:after="0" w:afterAutospacing="0"/>
        <w:ind w:firstLine="709"/>
        <w:jc w:val="both"/>
        <w:rPr>
          <w:color w:val="222222"/>
          <w:sz w:val="28"/>
          <w:szCs w:val="28"/>
          <w:lang w:val="uk-UA"/>
        </w:rPr>
      </w:pPr>
      <w:r w:rsidRPr="00DE0016">
        <w:rPr>
          <w:color w:val="222222"/>
          <w:sz w:val="28"/>
          <w:szCs w:val="28"/>
          <w:lang w:val="uk-UA"/>
        </w:rPr>
        <w:t>Також про те, як забезпечити академічну доброчесність у закладах загальної середньої освіти, можна прочитати в</w:t>
      </w:r>
      <w:r>
        <w:rPr>
          <w:color w:val="222222"/>
          <w:sz w:val="28"/>
          <w:szCs w:val="28"/>
          <w:lang w:val="uk-UA"/>
        </w:rPr>
        <w:t xml:space="preserve"> «Абетці для директора»</w:t>
      </w:r>
      <w:r w:rsidRPr="00DE0016">
        <w:rPr>
          <w:color w:val="222222"/>
          <w:sz w:val="28"/>
          <w:szCs w:val="28"/>
          <w:lang w:val="uk-UA"/>
        </w:rPr>
        <w:t>, одним з авторів якої є освітній омбудсмен Сергій Горбачов.</w:t>
      </w:r>
    </w:p>
    <w:p w14:paraId="747A20D6" w14:textId="14C4CBB7" w:rsidR="00806AC9" w:rsidRPr="00DE0016" w:rsidRDefault="00806AC9" w:rsidP="00806AC9">
      <w:pPr>
        <w:pStyle w:val="a6"/>
        <w:shd w:val="clear" w:color="auto" w:fill="FFFFFF"/>
        <w:spacing w:before="0" w:beforeAutospacing="0" w:after="0" w:afterAutospacing="0"/>
        <w:ind w:firstLine="709"/>
        <w:jc w:val="both"/>
        <w:rPr>
          <w:color w:val="222222"/>
          <w:sz w:val="28"/>
          <w:szCs w:val="28"/>
          <w:lang w:val="uk-UA"/>
        </w:rPr>
      </w:pPr>
      <w:r w:rsidRPr="00DE0016">
        <w:rPr>
          <w:color w:val="222222"/>
          <w:sz w:val="28"/>
          <w:szCs w:val="28"/>
          <w:lang w:val="uk-UA"/>
        </w:rPr>
        <w:t>Прийнятий у 2020 році Закон України</w:t>
      </w:r>
      <w:r w:rsidR="00441824" w:rsidRPr="00DE0016">
        <w:rPr>
          <w:color w:val="222222"/>
          <w:sz w:val="28"/>
          <w:szCs w:val="28"/>
          <w:lang w:val="uk-UA"/>
        </w:rPr>
        <w:t xml:space="preserve"> «Про повну загальну середню освіту»</w:t>
      </w:r>
      <w:r w:rsidRPr="00DE0016">
        <w:rPr>
          <w:color w:val="222222"/>
          <w:sz w:val="28"/>
          <w:szCs w:val="28"/>
          <w:lang w:val="uk-UA"/>
        </w:rPr>
        <w:t xml:space="preserve"> визначає, що кожен учасник освітнього процесу зобов’язаний дотримуватися академічної доброчесності (частина 1 статті 43) й додає до списку можливих видів </w:t>
      </w:r>
      <w:r w:rsidR="00012EDB" w:rsidRPr="00DE0016">
        <w:rPr>
          <w:color w:val="222222"/>
          <w:sz w:val="28"/>
          <w:szCs w:val="28"/>
          <w:lang w:val="uk-UA"/>
        </w:rPr>
        <w:t>не доброчесності</w:t>
      </w:r>
      <w:r w:rsidRPr="00DE0016">
        <w:rPr>
          <w:color w:val="222222"/>
          <w:sz w:val="28"/>
          <w:szCs w:val="28"/>
          <w:lang w:val="uk-UA"/>
        </w:rPr>
        <w:t xml:space="preserve"> </w:t>
      </w:r>
      <w:r w:rsidR="00012EDB" w:rsidRPr="00DE0016">
        <w:rPr>
          <w:color w:val="222222"/>
          <w:sz w:val="28"/>
          <w:szCs w:val="28"/>
          <w:lang w:val="uk-UA"/>
        </w:rPr>
        <w:t>в</w:t>
      </w:r>
      <w:r w:rsidRPr="00DE0016">
        <w:rPr>
          <w:color w:val="222222"/>
          <w:sz w:val="28"/>
          <w:szCs w:val="28"/>
          <w:lang w:val="uk-UA"/>
        </w:rPr>
        <w:t xml:space="preserve"> школах наступні:</w:t>
      </w:r>
    </w:p>
    <w:p w14:paraId="0C4AAC67" w14:textId="77777777" w:rsidR="00806AC9" w:rsidRPr="00DE0016" w:rsidRDefault="00806AC9" w:rsidP="00806AC9">
      <w:pPr>
        <w:numPr>
          <w:ilvl w:val="0"/>
          <w:numId w:val="7"/>
        </w:numPr>
        <w:shd w:val="clear" w:color="auto" w:fill="FFFFFF"/>
        <w:spacing w:after="0" w:line="240" w:lineRule="auto"/>
        <w:ind w:left="0" w:firstLine="709"/>
        <w:jc w:val="both"/>
        <w:rPr>
          <w:rFonts w:ascii="Times New Roman" w:hAnsi="Times New Roman" w:cs="Times New Roman"/>
          <w:color w:val="222222"/>
          <w:sz w:val="28"/>
          <w:szCs w:val="28"/>
          <w:lang w:val="uk-UA"/>
        </w:rPr>
      </w:pPr>
      <w:r w:rsidRPr="00DE0016">
        <w:rPr>
          <w:rFonts w:ascii="Times New Roman" w:hAnsi="Times New Roman" w:cs="Times New Roman"/>
          <w:color w:val="222222"/>
          <w:sz w:val="28"/>
          <w:szCs w:val="28"/>
          <w:lang w:val="uk-UA"/>
        </w:rPr>
        <w:t>надання допомоги учням під час проходження ними підсумкового оцінювання, ДПА, ЗНО, не передбаченої умовами та/або процедурами їх проходження;</w:t>
      </w:r>
    </w:p>
    <w:p w14:paraId="27C4AC3C" w14:textId="77777777" w:rsidR="00806AC9" w:rsidRPr="00DE0016" w:rsidRDefault="00806AC9" w:rsidP="00806AC9">
      <w:pPr>
        <w:numPr>
          <w:ilvl w:val="0"/>
          <w:numId w:val="7"/>
        </w:numPr>
        <w:shd w:val="clear" w:color="auto" w:fill="FFFFFF"/>
        <w:spacing w:after="0" w:line="240" w:lineRule="auto"/>
        <w:ind w:left="0" w:firstLine="709"/>
        <w:jc w:val="both"/>
        <w:rPr>
          <w:rFonts w:ascii="Times New Roman" w:hAnsi="Times New Roman" w:cs="Times New Roman"/>
          <w:color w:val="222222"/>
          <w:sz w:val="28"/>
          <w:szCs w:val="28"/>
          <w:lang w:val="uk-UA"/>
        </w:rPr>
      </w:pPr>
      <w:r w:rsidRPr="00DE0016">
        <w:rPr>
          <w:rFonts w:ascii="Times New Roman" w:hAnsi="Times New Roman" w:cs="Times New Roman"/>
          <w:color w:val="222222"/>
          <w:sz w:val="28"/>
          <w:szCs w:val="28"/>
          <w:lang w:val="uk-UA"/>
        </w:rPr>
        <w:t>використання учнем під час контрольних заходів непередбачених допоміжних матеріалів та/або технічних засобів;</w:t>
      </w:r>
    </w:p>
    <w:p w14:paraId="3F1031D8" w14:textId="77777777" w:rsidR="00806AC9" w:rsidRPr="00DE0016" w:rsidRDefault="00806AC9" w:rsidP="00806AC9">
      <w:pPr>
        <w:numPr>
          <w:ilvl w:val="0"/>
          <w:numId w:val="7"/>
        </w:numPr>
        <w:shd w:val="clear" w:color="auto" w:fill="FFFFFF"/>
        <w:spacing w:after="0" w:line="240" w:lineRule="auto"/>
        <w:ind w:left="0" w:firstLine="709"/>
        <w:jc w:val="both"/>
        <w:rPr>
          <w:rFonts w:ascii="Times New Roman" w:hAnsi="Times New Roman" w:cs="Times New Roman"/>
          <w:color w:val="222222"/>
          <w:sz w:val="28"/>
          <w:szCs w:val="28"/>
          <w:lang w:val="uk-UA"/>
        </w:rPr>
      </w:pPr>
      <w:r w:rsidRPr="00DE0016">
        <w:rPr>
          <w:rFonts w:ascii="Times New Roman" w:hAnsi="Times New Roman" w:cs="Times New Roman"/>
          <w:color w:val="222222"/>
          <w:sz w:val="28"/>
          <w:szCs w:val="28"/>
          <w:lang w:val="uk-UA"/>
        </w:rPr>
        <w:lastRenderedPageBreak/>
        <w:t>проходження процедури оцінювання результатів навчання замість інших осіб;</w:t>
      </w:r>
    </w:p>
    <w:p w14:paraId="6B550036" w14:textId="5BA31564" w:rsidR="00806AC9" w:rsidRPr="00DE0016" w:rsidRDefault="00806AC9" w:rsidP="00806AC9">
      <w:pPr>
        <w:numPr>
          <w:ilvl w:val="0"/>
          <w:numId w:val="7"/>
        </w:numPr>
        <w:shd w:val="clear" w:color="auto" w:fill="FFFFFF"/>
        <w:spacing w:after="0" w:line="240" w:lineRule="auto"/>
        <w:ind w:left="0" w:firstLine="709"/>
        <w:jc w:val="both"/>
        <w:rPr>
          <w:rFonts w:ascii="Times New Roman" w:hAnsi="Times New Roman" w:cs="Times New Roman"/>
          <w:color w:val="222222"/>
          <w:sz w:val="28"/>
          <w:szCs w:val="28"/>
          <w:lang w:val="uk-UA"/>
        </w:rPr>
      </w:pPr>
      <w:r w:rsidRPr="00DE0016">
        <w:rPr>
          <w:rFonts w:ascii="Times New Roman" w:hAnsi="Times New Roman" w:cs="Times New Roman"/>
          <w:color w:val="222222"/>
          <w:sz w:val="28"/>
          <w:szCs w:val="28"/>
          <w:lang w:val="uk-UA"/>
        </w:rPr>
        <w:t>необ’єктивне оцінювання компетентностей педагогічних працівників під час атестації чи сертифікації.</w:t>
      </w:r>
    </w:p>
    <w:p w14:paraId="16BDEA7D" w14:textId="3D61246D" w:rsidR="00806AC9" w:rsidRPr="00DE0016" w:rsidRDefault="00441824" w:rsidP="00806AC9">
      <w:pPr>
        <w:pStyle w:val="a6"/>
        <w:shd w:val="clear" w:color="auto" w:fill="FFFFFF"/>
        <w:spacing w:before="0" w:beforeAutospacing="0" w:after="0" w:afterAutospacing="0"/>
        <w:ind w:firstLine="709"/>
        <w:jc w:val="both"/>
        <w:rPr>
          <w:color w:val="222222"/>
          <w:sz w:val="28"/>
          <w:szCs w:val="28"/>
          <w:lang w:val="uk-UA"/>
        </w:rPr>
      </w:pPr>
      <w:r w:rsidRPr="00DE0016">
        <w:rPr>
          <w:color w:val="222222"/>
          <w:sz w:val="28"/>
          <w:szCs w:val="28"/>
          <w:lang w:val="uk-UA"/>
        </w:rPr>
        <w:t xml:space="preserve">Хто </w:t>
      </w:r>
      <w:r w:rsidR="00806AC9" w:rsidRPr="00DE0016">
        <w:rPr>
          <w:color w:val="222222"/>
          <w:sz w:val="28"/>
          <w:szCs w:val="28"/>
          <w:lang w:val="uk-UA"/>
        </w:rPr>
        <w:t>підштовху</w:t>
      </w:r>
      <w:r w:rsidRPr="00DE0016">
        <w:rPr>
          <w:color w:val="222222"/>
          <w:sz w:val="28"/>
          <w:szCs w:val="28"/>
          <w:lang w:val="uk-UA"/>
        </w:rPr>
        <w:t>є</w:t>
      </w:r>
      <w:r w:rsidR="00806AC9" w:rsidRPr="00DE0016">
        <w:rPr>
          <w:color w:val="222222"/>
          <w:sz w:val="28"/>
          <w:szCs w:val="28"/>
          <w:lang w:val="uk-UA"/>
        </w:rPr>
        <w:t xml:space="preserve"> дитину до недоброчесної поведінки, </w:t>
      </w:r>
      <w:r w:rsidR="0026160D" w:rsidRPr="00DE0016">
        <w:rPr>
          <w:color w:val="222222"/>
          <w:sz w:val="28"/>
          <w:szCs w:val="28"/>
          <w:lang w:val="uk-UA"/>
        </w:rPr>
        <w:t>пропонуючи</w:t>
      </w:r>
      <w:r w:rsidR="00806AC9" w:rsidRPr="00DE0016">
        <w:rPr>
          <w:color w:val="222222"/>
          <w:sz w:val="28"/>
          <w:szCs w:val="28"/>
          <w:lang w:val="uk-UA"/>
        </w:rPr>
        <w:t xml:space="preserve"> їй книжку готових домашніх завдань, виконуючи замість дитини</w:t>
      </w:r>
      <w:r w:rsidR="0026160D" w:rsidRPr="00DE0016">
        <w:rPr>
          <w:color w:val="222222"/>
          <w:sz w:val="28"/>
          <w:szCs w:val="28"/>
          <w:lang w:val="uk-UA"/>
        </w:rPr>
        <w:t xml:space="preserve"> саморобки чи</w:t>
      </w:r>
      <w:r w:rsidR="00806AC9" w:rsidRPr="00DE0016">
        <w:rPr>
          <w:color w:val="222222"/>
          <w:sz w:val="28"/>
          <w:szCs w:val="28"/>
          <w:lang w:val="uk-UA"/>
        </w:rPr>
        <w:t xml:space="preserve"> </w:t>
      </w:r>
      <w:r w:rsidR="0026160D" w:rsidRPr="00DE0016">
        <w:rPr>
          <w:color w:val="222222"/>
          <w:sz w:val="28"/>
          <w:szCs w:val="28"/>
          <w:lang w:val="uk-UA"/>
        </w:rPr>
        <w:t>проєкти?</w:t>
      </w:r>
      <w:r w:rsidR="00806AC9" w:rsidRPr="00DE0016">
        <w:rPr>
          <w:color w:val="222222"/>
          <w:sz w:val="28"/>
          <w:szCs w:val="28"/>
          <w:lang w:val="uk-UA"/>
        </w:rPr>
        <w:t xml:space="preserve"> </w:t>
      </w:r>
      <w:r w:rsidR="0026160D" w:rsidRPr="00DE0016">
        <w:rPr>
          <w:color w:val="222222"/>
          <w:sz w:val="28"/>
          <w:szCs w:val="28"/>
          <w:lang w:val="uk-UA"/>
        </w:rPr>
        <w:t>Чи не з дошкільного закладу</w:t>
      </w:r>
      <w:r w:rsidR="00806AC9" w:rsidRPr="00DE0016">
        <w:rPr>
          <w:color w:val="222222"/>
          <w:sz w:val="28"/>
          <w:szCs w:val="28"/>
          <w:lang w:val="uk-UA"/>
        </w:rPr>
        <w:t xml:space="preserve"> дитина звикає, що будь-яке завдання можна виконати не самостійно</w:t>
      </w:r>
      <w:r w:rsidR="0026160D" w:rsidRPr="00DE0016">
        <w:rPr>
          <w:color w:val="222222"/>
          <w:sz w:val="28"/>
          <w:szCs w:val="28"/>
          <w:lang w:val="uk-UA"/>
        </w:rPr>
        <w:t xml:space="preserve"> чи</w:t>
      </w:r>
      <w:r w:rsidR="00806AC9" w:rsidRPr="00DE0016">
        <w:rPr>
          <w:color w:val="222222"/>
          <w:sz w:val="28"/>
          <w:szCs w:val="28"/>
          <w:lang w:val="uk-UA"/>
        </w:rPr>
        <w:t xml:space="preserve"> знецін</w:t>
      </w:r>
      <w:r w:rsidR="0026160D" w:rsidRPr="00DE0016">
        <w:rPr>
          <w:color w:val="222222"/>
          <w:sz w:val="28"/>
          <w:szCs w:val="28"/>
          <w:lang w:val="uk-UA"/>
        </w:rPr>
        <w:t>ити</w:t>
      </w:r>
      <w:r w:rsidR="00806AC9" w:rsidRPr="00DE0016">
        <w:rPr>
          <w:color w:val="222222"/>
          <w:sz w:val="28"/>
          <w:szCs w:val="28"/>
          <w:lang w:val="uk-UA"/>
        </w:rPr>
        <w:t xml:space="preserve"> роботу тих, хто працює самостійно.</w:t>
      </w:r>
    </w:p>
    <w:p w14:paraId="0ED9801A" w14:textId="038D88C8" w:rsidR="00806AC9" w:rsidRPr="00DE0016" w:rsidRDefault="00806AC9" w:rsidP="00806AC9">
      <w:pPr>
        <w:pStyle w:val="a6"/>
        <w:shd w:val="clear" w:color="auto" w:fill="FFFFFF"/>
        <w:spacing w:before="0" w:beforeAutospacing="0" w:after="0" w:afterAutospacing="0"/>
        <w:ind w:firstLine="709"/>
        <w:jc w:val="both"/>
        <w:rPr>
          <w:color w:val="222222"/>
          <w:sz w:val="28"/>
          <w:szCs w:val="28"/>
          <w:lang w:val="uk-UA"/>
        </w:rPr>
      </w:pPr>
      <w:r w:rsidRPr="00DE0016">
        <w:rPr>
          <w:color w:val="222222"/>
          <w:sz w:val="28"/>
          <w:szCs w:val="28"/>
          <w:lang w:val="uk-UA"/>
        </w:rPr>
        <w:t xml:space="preserve">Серед педагогічних працівників академічна недоброчесність проявляється, </w:t>
      </w:r>
      <w:r w:rsidR="0026160D" w:rsidRPr="00DE0016">
        <w:rPr>
          <w:color w:val="222222"/>
          <w:sz w:val="28"/>
          <w:szCs w:val="28"/>
          <w:lang w:val="uk-UA"/>
        </w:rPr>
        <w:t>під час</w:t>
      </w:r>
      <w:r w:rsidRPr="00DE0016">
        <w:rPr>
          <w:color w:val="222222"/>
          <w:sz w:val="28"/>
          <w:szCs w:val="28"/>
          <w:lang w:val="uk-UA"/>
        </w:rPr>
        <w:t xml:space="preserve"> використ</w:t>
      </w:r>
      <w:r w:rsidR="0026160D" w:rsidRPr="00DE0016">
        <w:rPr>
          <w:color w:val="222222"/>
          <w:sz w:val="28"/>
          <w:szCs w:val="28"/>
          <w:lang w:val="uk-UA"/>
        </w:rPr>
        <w:t>ання</w:t>
      </w:r>
      <w:r w:rsidRPr="00DE0016">
        <w:rPr>
          <w:color w:val="222222"/>
          <w:sz w:val="28"/>
          <w:szCs w:val="28"/>
          <w:lang w:val="uk-UA"/>
        </w:rPr>
        <w:t xml:space="preserve"> </w:t>
      </w:r>
      <w:r w:rsidR="0026160D" w:rsidRPr="00DE0016">
        <w:rPr>
          <w:color w:val="222222"/>
          <w:sz w:val="28"/>
          <w:szCs w:val="28"/>
          <w:lang w:val="uk-UA"/>
        </w:rPr>
        <w:t>різних матеріалів</w:t>
      </w:r>
      <w:r w:rsidRPr="00DE0016">
        <w:rPr>
          <w:color w:val="222222"/>
          <w:sz w:val="28"/>
          <w:szCs w:val="28"/>
          <w:lang w:val="uk-UA"/>
        </w:rPr>
        <w:t xml:space="preserve"> без посилання на авторство. </w:t>
      </w:r>
      <w:r w:rsidR="00971203" w:rsidRPr="00DE0016">
        <w:rPr>
          <w:color w:val="222222"/>
          <w:sz w:val="28"/>
          <w:szCs w:val="28"/>
          <w:lang w:val="uk-UA"/>
        </w:rPr>
        <w:t xml:space="preserve">Це спостерігається під час подання методичних розробок для присвоєння звання чи заповнення сторінок сайтів. </w:t>
      </w:r>
      <w:r w:rsidR="0026160D" w:rsidRPr="00DE0016">
        <w:rPr>
          <w:color w:val="222222"/>
          <w:sz w:val="28"/>
          <w:szCs w:val="28"/>
          <w:lang w:val="uk-UA"/>
        </w:rPr>
        <w:t>З переходом на дистанційне навчання</w:t>
      </w:r>
      <w:r w:rsidRPr="00DE0016">
        <w:rPr>
          <w:color w:val="222222"/>
          <w:sz w:val="28"/>
          <w:szCs w:val="28"/>
          <w:lang w:val="uk-UA"/>
        </w:rPr>
        <w:t xml:space="preserve"> поширен</w:t>
      </w:r>
      <w:r w:rsidR="0026160D" w:rsidRPr="00DE0016">
        <w:rPr>
          <w:color w:val="222222"/>
          <w:sz w:val="28"/>
          <w:szCs w:val="28"/>
          <w:lang w:val="uk-UA"/>
        </w:rPr>
        <w:t>ою стала</w:t>
      </w:r>
      <w:r w:rsidRPr="00DE0016">
        <w:rPr>
          <w:color w:val="222222"/>
          <w:sz w:val="28"/>
          <w:szCs w:val="28"/>
          <w:lang w:val="uk-UA"/>
        </w:rPr>
        <w:t xml:space="preserve"> проблема підвищення кваліфікації</w:t>
      </w:r>
      <w:r w:rsidR="0026160D" w:rsidRPr="00DE0016">
        <w:rPr>
          <w:color w:val="222222"/>
          <w:sz w:val="28"/>
          <w:szCs w:val="28"/>
          <w:lang w:val="uk-UA"/>
        </w:rPr>
        <w:t>,</w:t>
      </w:r>
      <w:r w:rsidRPr="00DE0016">
        <w:rPr>
          <w:color w:val="222222"/>
          <w:sz w:val="28"/>
          <w:szCs w:val="28"/>
          <w:lang w:val="uk-UA"/>
        </w:rPr>
        <w:t xml:space="preserve"> </w:t>
      </w:r>
      <w:r w:rsidR="0026160D" w:rsidRPr="00DE0016">
        <w:rPr>
          <w:color w:val="222222"/>
          <w:sz w:val="28"/>
          <w:szCs w:val="28"/>
          <w:lang w:val="uk-UA"/>
        </w:rPr>
        <w:t xml:space="preserve">коли педагоги </w:t>
      </w:r>
      <w:r w:rsidRPr="00DE0016">
        <w:rPr>
          <w:color w:val="222222"/>
          <w:sz w:val="28"/>
          <w:szCs w:val="28"/>
          <w:lang w:val="uk-UA"/>
        </w:rPr>
        <w:t xml:space="preserve">замість того, щоб самостійно пройти </w:t>
      </w:r>
      <w:r w:rsidR="0026160D" w:rsidRPr="00DE0016">
        <w:rPr>
          <w:color w:val="222222"/>
          <w:sz w:val="28"/>
          <w:szCs w:val="28"/>
          <w:lang w:val="uk-UA"/>
        </w:rPr>
        <w:t xml:space="preserve">освітню </w:t>
      </w:r>
      <w:r w:rsidRPr="00DE0016">
        <w:rPr>
          <w:color w:val="222222"/>
          <w:sz w:val="28"/>
          <w:szCs w:val="28"/>
          <w:lang w:val="uk-UA"/>
        </w:rPr>
        <w:t xml:space="preserve">програму підвищення кваліфікації платять, аби </w:t>
      </w:r>
      <w:r w:rsidR="0026160D" w:rsidRPr="00DE0016">
        <w:rPr>
          <w:color w:val="222222"/>
          <w:sz w:val="28"/>
          <w:szCs w:val="28"/>
          <w:lang w:val="uk-UA"/>
        </w:rPr>
        <w:t>це за них</w:t>
      </w:r>
      <w:r w:rsidR="0026160D" w:rsidRPr="00DE0016">
        <w:rPr>
          <w:color w:val="222222"/>
          <w:sz w:val="28"/>
          <w:szCs w:val="28"/>
          <w:lang w:val="uk-UA"/>
        </w:rPr>
        <w:t xml:space="preserve"> </w:t>
      </w:r>
      <w:r w:rsidRPr="00DE0016">
        <w:rPr>
          <w:color w:val="222222"/>
          <w:sz w:val="28"/>
          <w:szCs w:val="28"/>
          <w:lang w:val="uk-UA"/>
        </w:rPr>
        <w:t>виконали</w:t>
      </w:r>
      <w:r w:rsidR="0026160D" w:rsidRPr="00DE0016">
        <w:rPr>
          <w:color w:val="222222"/>
          <w:sz w:val="28"/>
          <w:szCs w:val="28"/>
          <w:lang w:val="uk-UA"/>
        </w:rPr>
        <w:t xml:space="preserve"> </w:t>
      </w:r>
      <w:r w:rsidR="0026160D" w:rsidRPr="00DE0016">
        <w:rPr>
          <w:color w:val="222222"/>
          <w:sz w:val="28"/>
          <w:szCs w:val="28"/>
          <w:lang w:val="uk-UA"/>
        </w:rPr>
        <w:t>інші</w:t>
      </w:r>
      <w:r w:rsidRPr="00DE0016">
        <w:rPr>
          <w:color w:val="222222"/>
          <w:sz w:val="28"/>
          <w:szCs w:val="28"/>
          <w:lang w:val="uk-UA"/>
        </w:rPr>
        <w:t>.</w:t>
      </w:r>
    </w:p>
    <w:p w14:paraId="6E2ADDC4" w14:textId="28C2AEBD" w:rsidR="00806AC9" w:rsidRPr="00DE0016" w:rsidRDefault="00806AC9" w:rsidP="00806AC9">
      <w:pPr>
        <w:pStyle w:val="a6"/>
        <w:shd w:val="clear" w:color="auto" w:fill="FFFFFF"/>
        <w:spacing w:before="0" w:beforeAutospacing="0" w:after="0" w:afterAutospacing="0"/>
        <w:ind w:firstLine="709"/>
        <w:jc w:val="both"/>
        <w:rPr>
          <w:color w:val="222222"/>
          <w:sz w:val="28"/>
          <w:szCs w:val="28"/>
          <w:lang w:val="uk-UA"/>
        </w:rPr>
      </w:pPr>
      <w:r w:rsidRPr="00DE0016">
        <w:rPr>
          <w:color w:val="222222"/>
          <w:sz w:val="28"/>
          <w:szCs w:val="28"/>
          <w:lang w:val="uk-UA"/>
        </w:rPr>
        <w:t>Н</w:t>
      </w:r>
      <w:r w:rsidRPr="00DE0016">
        <w:rPr>
          <w:color w:val="222222"/>
          <w:sz w:val="28"/>
          <w:szCs w:val="28"/>
          <w:lang w:val="uk-UA"/>
        </w:rPr>
        <w:t xml:space="preserve">а основі Закону України “Про повну загальну середню освіту” </w:t>
      </w:r>
      <w:r w:rsidRPr="00DE0016">
        <w:rPr>
          <w:color w:val="222222"/>
          <w:sz w:val="28"/>
          <w:szCs w:val="28"/>
          <w:lang w:val="uk-UA"/>
        </w:rPr>
        <w:t>з</w:t>
      </w:r>
      <w:r w:rsidRPr="00DE0016">
        <w:rPr>
          <w:color w:val="222222"/>
          <w:sz w:val="28"/>
          <w:szCs w:val="28"/>
          <w:lang w:val="uk-UA"/>
        </w:rPr>
        <w:t xml:space="preserve"> 2020 ро</w:t>
      </w:r>
      <w:r w:rsidRPr="00DE0016">
        <w:rPr>
          <w:color w:val="222222"/>
          <w:sz w:val="28"/>
          <w:szCs w:val="28"/>
          <w:lang w:val="uk-UA"/>
        </w:rPr>
        <w:t>ку</w:t>
      </w:r>
      <w:r w:rsidRPr="00DE0016">
        <w:rPr>
          <w:color w:val="222222"/>
          <w:sz w:val="28"/>
          <w:szCs w:val="28"/>
          <w:lang w:val="uk-UA"/>
        </w:rPr>
        <w:t xml:space="preserve"> </w:t>
      </w:r>
      <w:r w:rsidRPr="00DE0016">
        <w:rPr>
          <w:color w:val="222222"/>
          <w:sz w:val="28"/>
          <w:szCs w:val="28"/>
          <w:lang w:val="uk-UA"/>
        </w:rPr>
        <w:t>заклади освіти почали</w:t>
      </w:r>
      <w:r w:rsidRPr="00DE0016">
        <w:rPr>
          <w:color w:val="222222"/>
          <w:sz w:val="28"/>
          <w:szCs w:val="28"/>
          <w:lang w:val="uk-UA"/>
        </w:rPr>
        <w:t xml:space="preserve"> </w:t>
      </w:r>
      <w:r w:rsidRPr="00DE0016">
        <w:rPr>
          <w:color w:val="222222"/>
          <w:sz w:val="28"/>
          <w:szCs w:val="28"/>
          <w:lang w:val="uk-UA"/>
        </w:rPr>
        <w:t>формування</w:t>
      </w:r>
      <w:r w:rsidRPr="00DE0016">
        <w:rPr>
          <w:color w:val="222222"/>
          <w:sz w:val="28"/>
          <w:szCs w:val="28"/>
          <w:lang w:val="uk-UA"/>
        </w:rPr>
        <w:t xml:space="preserve"> власн</w:t>
      </w:r>
      <w:r w:rsidRPr="00DE0016">
        <w:rPr>
          <w:color w:val="222222"/>
          <w:sz w:val="28"/>
          <w:szCs w:val="28"/>
          <w:lang w:val="uk-UA"/>
        </w:rPr>
        <w:t>ого</w:t>
      </w:r>
      <w:r w:rsidRPr="00DE0016">
        <w:rPr>
          <w:color w:val="222222"/>
          <w:sz w:val="28"/>
          <w:szCs w:val="28"/>
          <w:lang w:val="uk-UA"/>
        </w:rPr>
        <w:t xml:space="preserve"> Положення про академічну доброчесність учасників освітнього процесу. Це дозволило багатьом педагогам</w:t>
      </w:r>
      <w:r w:rsidRPr="00DE0016">
        <w:rPr>
          <w:color w:val="222222"/>
          <w:sz w:val="28"/>
          <w:szCs w:val="28"/>
          <w:lang w:val="uk-UA"/>
        </w:rPr>
        <w:t xml:space="preserve">, </w:t>
      </w:r>
      <w:r w:rsidRPr="00DE0016">
        <w:rPr>
          <w:color w:val="222222"/>
          <w:sz w:val="28"/>
          <w:szCs w:val="28"/>
          <w:lang w:val="uk-UA"/>
        </w:rPr>
        <w:t>учням</w:t>
      </w:r>
      <w:r w:rsidRPr="00DE0016">
        <w:rPr>
          <w:color w:val="222222"/>
          <w:sz w:val="28"/>
          <w:szCs w:val="28"/>
          <w:lang w:val="uk-UA"/>
        </w:rPr>
        <w:t xml:space="preserve">, батькам </w:t>
      </w:r>
      <w:r w:rsidRPr="00DE0016">
        <w:rPr>
          <w:color w:val="222222"/>
          <w:sz w:val="28"/>
          <w:szCs w:val="28"/>
          <w:lang w:val="uk-UA"/>
        </w:rPr>
        <w:t>дізнатися про таке явище, його види і форми покарання.</w:t>
      </w:r>
    </w:p>
    <w:p w14:paraId="167E9B38" w14:textId="77777777" w:rsidR="00310E1F" w:rsidRPr="00DE0016" w:rsidRDefault="00310E1F" w:rsidP="00310E1F">
      <w:pPr>
        <w:pStyle w:val="a6"/>
        <w:shd w:val="clear" w:color="auto" w:fill="FFFFFF"/>
        <w:spacing w:before="0" w:beforeAutospacing="0" w:after="0" w:afterAutospacing="0"/>
        <w:ind w:firstLine="709"/>
        <w:jc w:val="both"/>
        <w:rPr>
          <w:b/>
          <w:bCs/>
          <w:sz w:val="28"/>
          <w:szCs w:val="28"/>
          <w:lang w:val="uk-UA"/>
        </w:rPr>
      </w:pPr>
      <w:r w:rsidRPr="00DE0016">
        <w:rPr>
          <w:color w:val="1A1A1A"/>
          <w:sz w:val="28"/>
          <w:szCs w:val="28"/>
          <w:lang w:val="uk-UA"/>
        </w:rPr>
        <w:t xml:space="preserve">24 червня 2021 року Інформаційна онлайн-платформа «Центр Знань» підтримала проведення онлайн-секції </w:t>
      </w:r>
      <w:r w:rsidRPr="00DE0016">
        <w:rPr>
          <w:rStyle w:val="a9"/>
          <w:i w:val="0"/>
          <w:color w:val="1A1A1A"/>
          <w:sz w:val="28"/>
          <w:szCs w:val="28"/>
          <w:lang w:val="uk-UA"/>
        </w:rPr>
        <w:t>«Культура демократії в закладі дошкільної освіти»</w:t>
      </w:r>
      <w:r w:rsidRPr="00DE0016">
        <w:rPr>
          <w:rStyle w:val="a9"/>
          <w:color w:val="1A1A1A"/>
          <w:sz w:val="28"/>
          <w:szCs w:val="28"/>
          <w:lang w:val="uk-UA"/>
        </w:rPr>
        <w:t xml:space="preserve"> </w:t>
      </w:r>
      <w:r w:rsidRPr="00DE0016">
        <w:rPr>
          <w:color w:val="1A1A1A"/>
          <w:sz w:val="28"/>
          <w:szCs w:val="28"/>
          <w:lang w:val="uk-UA"/>
        </w:rPr>
        <w:t>в межах щорічної підсумкової конференції Програми «Демократична школа: 5 років партнерства задля реформ» за участі Всеукраїнського фонду «Крок за кроком» та за підтримки партнерів. Ключові питання: Чи потрібно враховувати ініціативи дітей та їхніх батьків для розвитку дитячого садка як демократичної спільноти? Чи має допомогти дітям дошкільна освіта усвідомити та прийняти цінності та принципи демократичного громадянства? Також говорили про дошкільну освіту: демократію, цінності, участь дітей, партнерство.</w:t>
      </w:r>
    </w:p>
    <w:p w14:paraId="18D4DC7D" w14:textId="45DCE3AB" w:rsidR="00806AC9" w:rsidRPr="00DE0016" w:rsidRDefault="00806AC9" w:rsidP="00806AC9">
      <w:pPr>
        <w:pStyle w:val="a6"/>
        <w:shd w:val="clear" w:color="auto" w:fill="FFFFFF"/>
        <w:spacing w:before="0" w:beforeAutospacing="0" w:after="0" w:afterAutospacing="0"/>
        <w:ind w:firstLine="709"/>
        <w:jc w:val="both"/>
        <w:rPr>
          <w:color w:val="222222"/>
          <w:sz w:val="28"/>
          <w:szCs w:val="28"/>
          <w:lang w:val="uk-UA"/>
        </w:rPr>
      </w:pPr>
      <w:r w:rsidRPr="00DE0016">
        <w:rPr>
          <w:color w:val="222222"/>
          <w:sz w:val="28"/>
          <w:szCs w:val="28"/>
          <w:lang w:val="uk-UA"/>
        </w:rPr>
        <w:t>Підсумовуючи, наголосимо –</w:t>
      </w:r>
      <w:r w:rsidRPr="00DE0016">
        <w:rPr>
          <w:color w:val="222222"/>
          <w:sz w:val="28"/>
          <w:szCs w:val="28"/>
          <w:lang w:val="uk-UA"/>
        </w:rPr>
        <w:t xml:space="preserve"> найважливіше не просто говорити</w:t>
      </w:r>
      <w:r w:rsidRPr="00DE0016">
        <w:rPr>
          <w:color w:val="222222"/>
          <w:sz w:val="28"/>
          <w:szCs w:val="28"/>
          <w:lang w:val="uk-UA"/>
        </w:rPr>
        <w:t xml:space="preserve"> </w:t>
      </w:r>
      <w:r w:rsidRPr="00DE0016">
        <w:rPr>
          <w:color w:val="222222"/>
          <w:sz w:val="28"/>
          <w:szCs w:val="28"/>
          <w:lang w:val="uk-UA"/>
        </w:rPr>
        <w:t>про академічну доброчесність, а й учитися жити доброчесно на практиці та виховувати в собі сміливість відстоювати своє право на справедлив</w:t>
      </w:r>
      <w:r w:rsidRPr="00DE0016">
        <w:rPr>
          <w:color w:val="222222"/>
          <w:sz w:val="28"/>
          <w:szCs w:val="28"/>
          <w:lang w:val="uk-UA"/>
        </w:rPr>
        <w:t>у</w:t>
      </w:r>
      <w:r w:rsidRPr="00DE0016">
        <w:rPr>
          <w:color w:val="222222"/>
          <w:sz w:val="28"/>
          <w:szCs w:val="28"/>
          <w:lang w:val="uk-UA"/>
        </w:rPr>
        <w:t xml:space="preserve"> доброчесн</w:t>
      </w:r>
      <w:r w:rsidRPr="00DE0016">
        <w:rPr>
          <w:color w:val="222222"/>
          <w:sz w:val="28"/>
          <w:szCs w:val="28"/>
          <w:lang w:val="uk-UA"/>
        </w:rPr>
        <w:t>у освітню практику в</w:t>
      </w:r>
      <w:r w:rsidRPr="00DE0016">
        <w:rPr>
          <w:color w:val="222222"/>
          <w:sz w:val="28"/>
          <w:szCs w:val="28"/>
          <w:lang w:val="uk-UA"/>
        </w:rPr>
        <w:t xml:space="preserve"> освітн</w:t>
      </w:r>
      <w:r w:rsidRPr="00DE0016">
        <w:rPr>
          <w:color w:val="222222"/>
          <w:sz w:val="28"/>
          <w:szCs w:val="28"/>
          <w:lang w:val="uk-UA"/>
        </w:rPr>
        <w:t>ьому</w:t>
      </w:r>
      <w:r w:rsidRPr="00DE0016">
        <w:rPr>
          <w:color w:val="222222"/>
          <w:sz w:val="28"/>
          <w:szCs w:val="28"/>
          <w:lang w:val="uk-UA"/>
        </w:rPr>
        <w:t xml:space="preserve"> середовищ</w:t>
      </w:r>
      <w:r w:rsidRPr="00DE0016">
        <w:rPr>
          <w:color w:val="222222"/>
          <w:sz w:val="28"/>
          <w:szCs w:val="28"/>
          <w:lang w:val="uk-UA"/>
        </w:rPr>
        <w:t>і</w:t>
      </w:r>
      <w:r w:rsidRPr="00DE0016">
        <w:rPr>
          <w:color w:val="222222"/>
          <w:sz w:val="28"/>
          <w:szCs w:val="28"/>
          <w:lang w:val="uk-UA"/>
        </w:rPr>
        <w:t>.</w:t>
      </w:r>
    </w:p>
    <w:p w14:paraId="3348EFF7" w14:textId="0C0F40EE" w:rsidR="0094173E" w:rsidRPr="00DE0016" w:rsidRDefault="0094173E" w:rsidP="00E83F73">
      <w:pPr>
        <w:pStyle w:val="a5"/>
        <w:shd w:val="clear" w:color="auto" w:fill="FFFFFF"/>
        <w:spacing w:after="0" w:line="240" w:lineRule="auto"/>
        <w:ind w:left="0" w:firstLine="709"/>
        <w:jc w:val="both"/>
        <w:outlineLvl w:val="0"/>
        <w:rPr>
          <w:rFonts w:ascii="Times New Roman" w:eastAsia="Times New Roman" w:hAnsi="Times New Roman" w:cs="Times New Roman"/>
          <w:b/>
          <w:bCs/>
          <w:color w:val="111111"/>
          <w:kern w:val="36"/>
          <w:sz w:val="28"/>
          <w:szCs w:val="28"/>
          <w:lang w:val="uk-UA" w:eastAsia="ru-RU"/>
        </w:rPr>
      </w:pPr>
    </w:p>
    <w:p w14:paraId="256A9F1C" w14:textId="77777777" w:rsidR="00C9648B" w:rsidRPr="00DE0016" w:rsidRDefault="00C9648B" w:rsidP="00C9648B">
      <w:pPr>
        <w:spacing w:after="0" w:line="240" w:lineRule="auto"/>
        <w:ind w:firstLine="709"/>
        <w:jc w:val="both"/>
        <w:rPr>
          <w:rFonts w:ascii="Times New Roman" w:hAnsi="Times New Roman" w:cs="Times New Roman"/>
          <w:b/>
          <w:sz w:val="28"/>
          <w:szCs w:val="28"/>
          <w:lang w:val="uk-UA"/>
        </w:rPr>
      </w:pPr>
      <w:r w:rsidRPr="00DE0016">
        <w:rPr>
          <w:rFonts w:ascii="Times New Roman" w:hAnsi="Times New Roman" w:cs="Times New Roman"/>
          <w:b/>
          <w:sz w:val="28"/>
          <w:szCs w:val="28"/>
          <w:lang w:val="uk-UA"/>
        </w:rPr>
        <w:t>Список використаних джерел:</w:t>
      </w:r>
    </w:p>
    <w:p w14:paraId="0666B876" w14:textId="60206867" w:rsidR="00C9648B" w:rsidRPr="00DE0016" w:rsidRDefault="00CB2309" w:rsidP="00310E1F">
      <w:pPr>
        <w:spacing w:after="0" w:line="240" w:lineRule="auto"/>
        <w:ind w:firstLine="709"/>
        <w:jc w:val="both"/>
        <w:rPr>
          <w:rFonts w:ascii="Times New Roman" w:hAnsi="Times New Roman" w:cs="Times New Roman"/>
          <w:sz w:val="28"/>
          <w:szCs w:val="28"/>
          <w:lang w:val="uk-UA"/>
        </w:rPr>
      </w:pPr>
      <w:r w:rsidRPr="00DE0016">
        <w:rPr>
          <w:rFonts w:ascii="Times New Roman" w:eastAsia="Times New Roman" w:hAnsi="Times New Roman" w:cs="Times New Roman"/>
          <w:color w:val="111111"/>
          <w:kern w:val="36"/>
          <w:sz w:val="28"/>
          <w:szCs w:val="28"/>
          <w:lang w:val="uk-UA" w:eastAsia="ru-RU"/>
        </w:rPr>
        <w:t>1. </w:t>
      </w:r>
      <w:r w:rsidR="00C9648B" w:rsidRPr="00DE0016">
        <w:rPr>
          <w:rFonts w:ascii="Times New Roman" w:eastAsia="Times New Roman" w:hAnsi="Times New Roman" w:cs="Times New Roman"/>
          <w:color w:val="111111"/>
          <w:kern w:val="36"/>
          <w:sz w:val="28"/>
          <w:szCs w:val="28"/>
          <w:lang w:val="uk-UA" w:eastAsia="ru-RU"/>
        </w:rPr>
        <w:t>Академічна доброчесність залежить від усіх учасників освітнього процесу.</w:t>
      </w:r>
      <w:r w:rsidR="00C9648B" w:rsidRPr="00DE0016">
        <w:rPr>
          <w:rFonts w:ascii="Times New Roman" w:hAnsi="Times New Roman" w:cs="Times New Roman"/>
          <w:sz w:val="28"/>
          <w:szCs w:val="28"/>
          <w:lang w:val="uk-UA"/>
        </w:rPr>
        <w:t xml:space="preserve"> Освітній омбудсмен України</w:t>
      </w:r>
      <w:r w:rsidR="00C9648B" w:rsidRPr="00DE0016">
        <w:rPr>
          <w:rFonts w:ascii="Times New Roman" w:hAnsi="Times New Roman" w:cs="Times New Roman"/>
          <w:sz w:val="28"/>
          <w:szCs w:val="28"/>
          <w:lang w:val="uk-UA"/>
        </w:rPr>
        <w:t>.</w:t>
      </w:r>
      <w:r w:rsidR="00C9648B" w:rsidRPr="00DE0016">
        <w:rPr>
          <w:rFonts w:ascii="Times New Roman" w:hAnsi="Times New Roman" w:cs="Times New Roman"/>
          <w:sz w:val="28"/>
          <w:szCs w:val="28"/>
          <w:lang w:val="uk-UA"/>
        </w:rPr>
        <w:t xml:space="preserve"> </w:t>
      </w:r>
      <w:hyperlink r:id="rId12" w:history="1">
        <w:r w:rsidR="00C9648B" w:rsidRPr="00DE0016">
          <w:rPr>
            <w:rFonts w:ascii="Times New Roman" w:hAnsi="Times New Roman" w:cs="Times New Roman"/>
            <w:sz w:val="28"/>
            <w:szCs w:val="28"/>
            <w:lang w:val="uk-UA"/>
          </w:rPr>
          <w:t xml:space="preserve">URL: </w:t>
        </w:r>
        <w:r w:rsidR="00C9648B" w:rsidRPr="00DE0016">
          <w:rPr>
            <w:rStyle w:val="a3"/>
            <w:rFonts w:ascii="Times New Roman" w:hAnsi="Times New Roman" w:cs="Times New Roman"/>
            <w:bCs/>
            <w:sz w:val="28"/>
            <w:szCs w:val="28"/>
            <w:lang w:val="uk-UA"/>
          </w:rPr>
          <w:t>(</w:t>
        </w:r>
      </w:hyperlink>
      <w:hyperlink r:id="rId13" w:history="1">
        <w:r w:rsidR="00C9648B" w:rsidRPr="00DE0016">
          <w:rPr>
            <w:rStyle w:val="a3"/>
            <w:rFonts w:ascii="Times New Roman" w:hAnsi="Times New Roman" w:cs="Times New Roman"/>
            <w:bCs/>
            <w:sz w:val="28"/>
            <w:szCs w:val="28"/>
            <w:lang w:val="uk-UA"/>
          </w:rPr>
          <w:t>eo.gov.ua)</w:t>
        </w:r>
      </w:hyperlink>
      <w:r w:rsidR="00C9648B" w:rsidRPr="00DE0016">
        <w:rPr>
          <w:rFonts w:ascii="Times New Roman" w:hAnsi="Times New Roman" w:cs="Times New Roman"/>
          <w:b/>
          <w:bCs/>
          <w:sz w:val="28"/>
          <w:szCs w:val="28"/>
          <w:lang w:val="uk-UA"/>
        </w:rPr>
        <w:t xml:space="preserve"> </w:t>
      </w:r>
    </w:p>
    <w:p w14:paraId="0D38C10D" w14:textId="02FBBEA5" w:rsidR="00C9648B" w:rsidRPr="00DE0016" w:rsidRDefault="00DE0016" w:rsidP="00CB230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B2309" w:rsidRPr="00DE0016">
        <w:rPr>
          <w:rFonts w:ascii="Times New Roman" w:hAnsi="Times New Roman" w:cs="Times New Roman"/>
          <w:sz w:val="28"/>
          <w:szCs w:val="28"/>
          <w:lang w:val="uk-UA"/>
        </w:rPr>
        <w:t>. </w:t>
      </w:r>
      <w:r w:rsidR="00C9648B" w:rsidRPr="00DE0016">
        <w:rPr>
          <w:rFonts w:ascii="Times New Roman" w:hAnsi="Times New Roman" w:cs="Times New Roman"/>
          <w:sz w:val="28"/>
          <w:szCs w:val="28"/>
          <w:lang w:val="uk-UA"/>
        </w:rPr>
        <w:t xml:space="preserve">Академічна відповідальність: матеріали Міжнародної науково-практичної конференції (м. Київ, 15 квітня 2021 р.). Київ: Київський регіональний центр </w:t>
      </w:r>
      <w:proofErr w:type="spellStart"/>
      <w:r w:rsidR="00C9648B" w:rsidRPr="00DE0016">
        <w:rPr>
          <w:rFonts w:ascii="Times New Roman" w:hAnsi="Times New Roman" w:cs="Times New Roman"/>
          <w:sz w:val="28"/>
          <w:szCs w:val="28"/>
          <w:lang w:val="uk-UA"/>
        </w:rPr>
        <w:t>НАПрН</w:t>
      </w:r>
      <w:proofErr w:type="spellEnd"/>
      <w:r w:rsidR="00C9648B" w:rsidRPr="00DE0016">
        <w:rPr>
          <w:rFonts w:ascii="Times New Roman" w:hAnsi="Times New Roman" w:cs="Times New Roman"/>
          <w:sz w:val="28"/>
          <w:szCs w:val="28"/>
          <w:lang w:val="uk-UA"/>
        </w:rPr>
        <w:t xml:space="preserve"> України, 2021. 140 с. URL: </w:t>
      </w:r>
      <w:hyperlink r:id="rId14" w:history="1">
        <w:r w:rsidR="00C9648B" w:rsidRPr="00DE0016">
          <w:rPr>
            <w:rStyle w:val="a3"/>
            <w:rFonts w:ascii="Times New Roman" w:hAnsi="Times New Roman" w:cs="Times New Roman"/>
            <w:sz w:val="28"/>
            <w:szCs w:val="28"/>
            <w:lang w:val="uk-UA"/>
          </w:rPr>
          <w:t>https://krc.academy/wp-content/uploads/KRC_conf_aprel_2021___AV.pdf</w:t>
        </w:r>
      </w:hyperlink>
      <w:r w:rsidR="00C9648B" w:rsidRPr="00DE0016">
        <w:rPr>
          <w:rFonts w:ascii="Times New Roman" w:hAnsi="Times New Roman" w:cs="Times New Roman"/>
          <w:sz w:val="28"/>
          <w:szCs w:val="28"/>
          <w:lang w:val="uk-UA"/>
        </w:rPr>
        <w:t xml:space="preserve"> </w:t>
      </w:r>
    </w:p>
    <w:p w14:paraId="022CC60C" w14:textId="4EFED2E8" w:rsidR="00C9648B" w:rsidRPr="00DE0016" w:rsidRDefault="00C71969" w:rsidP="00310E1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C4083" w:rsidRPr="00DE0016">
        <w:rPr>
          <w:rFonts w:ascii="Times New Roman" w:hAnsi="Times New Roman" w:cs="Times New Roman"/>
          <w:sz w:val="28"/>
          <w:szCs w:val="28"/>
          <w:lang w:val="uk-UA"/>
        </w:rPr>
        <w:t>. </w:t>
      </w:r>
      <w:r w:rsidR="00C9648B" w:rsidRPr="00DE0016">
        <w:rPr>
          <w:rFonts w:ascii="Times New Roman" w:hAnsi="Times New Roman" w:cs="Times New Roman"/>
          <w:sz w:val="28"/>
          <w:szCs w:val="28"/>
          <w:lang w:val="uk-UA"/>
        </w:rPr>
        <w:t xml:space="preserve">Культура демократії в закладі дошкільної освіти. URL: </w:t>
      </w:r>
      <w:hyperlink r:id="rId15" w:history="1">
        <w:r w:rsidR="00C9648B" w:rsidRPr="00DE0016">
          <w:rPr>
            <w:rStyle w:val="a3"/>
            <w:rFonts w:ascii="Times New Roman" w:hAnsi="Times New Roman" w:cs="Times New Roman"/>
            <w:sz w:val="28"/>
            <w:szCs w:val="28"/>
            <w:lang w:val="uk-UA"/>
          </w:rPr>
          <w:t>https://www.youtube.com/watch?v=YYu2VbqB2vc</w:t>
        </w:r>
      </w:hyperlink>
      <w:r w:rsidR="00C9648B" w:rsidRPr="00DE0016">
        <w:rPr>
          <w:rFonts w:ascii="Times New Roman" w:hAnsi="Times New Roman" w:cs="Times New Roman"/>
          <w:sz w:val="28"/>
          <w:szCs w:val="28"/>
          <w:lang w:val="uk-UA"/>
        </w:rPr>
        <w:t xml:space="preserve"> </w:t>
      </w:r>
    </w:p>
    <w:p w14:paraId="1255EB4B" w14:textId="6298574D" w:rsidR="00C9648B" w:rsidRPr="00DE0016" w:rsidRDefault="00C71969" w:rsidP="00C9648B">
      <w:pPr>
        <w:pStyle w:val="1"/>
        <w:spacing w:before="0" w:beforeAutospacing="0" w:after="0" w:afterAutospacing="0"/>
        <w:ind w:firstLine="709"/>
        <w:jc w:val="both"/>
        <w:rPr>
          <w:b w:val="0"/>
          <w:bCs w:val="0"/>
          <w:color w:val="000000"/>
          <w:sz w:val="28"/>
          <w:szCs w:val="28"/>
          <w:lang w:val="uk-UA"/>
        </w:rPr>
      </w:pPr>
      <w:r>
        <w:rPr>
          <w:b w:val="0"/>
          <w:bCs w:val="0"/>
          <w:color w:val="000000"/>
          <w:sz w:val="28"/>
          <w:szCs w:val="28"/>
          <w:lang w:val="uk-UA"/>
        </w:rPr>
        <w:t>4</w:t>
      </w:r>
      <w:bookmarkStart w:id="0" w:name="_GoBack"/>
      <w:bookmarkEnd w:id="0"/>
      <w:r w:rsidR="00BC4083" w:rsidRPr="00DE0016">
        <w:rPr>
          <w:b w:val="0"/>
          <w:bCs w:val="0"/>
          <w:color w:val="000000"/>
          <w:sz w:val="28"/>
          <w:szCs w:val="28"/>
          <w:lang w:val="uk-UA"/>
        </w:rPr>
        <w:t>. </w:t>
      </w:r>
      <w:proofErr w:type="spellStart"/>
      <w:r w:rsidR="00C9648B" w:rsidRPr="00DE0016">
        <w:rPr>
          <w:b w:val="0"/>
          <w:bCs w:val="0"/>
          <w:color w:val="000000"/>
          <w:sz w:val="28"/>
          <w:szCs w:val="28"/>
          <w:lang w:val="uk-UA"/>
        </w:rPr>
        <w:t>Москалевич</w:t>
      </w:r>
      <w:proofErr w:type="spellEnd"/>
      <w:r w:rsidR="00C9648B" w:rsidRPr="00DE0016">
        <w:rPr>
          <w:b w:val="0"/>
          <w:bCs w:val="0"/>
          <w:color w:val="000000"/>
          <w:sz w:val="28"/>
          <w:szCs w:val="28"/>
          <w:lang w:val="uk-UA"/>
        </w:rPr>
        <w:t xml:space="preserve"> Є. Доброчесність та культура </w:t>
      </w:r>
      <w:proofErr w:type="spellStart"/>
      <w:r w:rsidR="00C9648B" w:rsidRPr="00DE0016">
        <w:rPr>
          <w:b w:val="0"/>
          <w:bCs w:val="0"/>
          <w:color w:val="000000"/>
          <w:sz w:val="28"/>
          <w:szCs w:val="28"/>
          <w:lang w:val="uk-UA"/>
        </w:rPr>
        <w:t>Ctrl+C</w:t>
      </w:r>
      <w:proofErr w:type="spellEnd"/>
      <w:r w:rsidR="00C9648B" w:rsidRPr="00DE0016">
        <w:rPr>
          <w:b w:val="0"/>
          <w:bCs w:val="0"/>
          <w:color w:val="000000"/>
          <w:sz w:val="28"/>
          <w:szCs w:val="28"/>
          <w:lang w:val="uk-UA"/>
        </w:rPr>
        <w:t>/</w:t>
      </w:r>
      <w:proofErr w:type="spellStart"/>
      <w:r w:rsidR="00C9648B" w:rsidRPr="00DE0016">
        <w:rPr>
          <w:b w:val="0"/>
          <w:bCs w:val="0"/>
          <w:color w:val="000000"/>
          <w:sz w:val="28"/>
          <w:szCs w:val="28"/>
          <w:lang w:val="uk-UA"/>
        </w:rPr>
        <w:t>Ctrl+V</w:t>
      </w:r>
      <w:proofErr w:type="spellEnd"/>
      <w:r w:rsidR="00C9648B" w:rsidRPr="00DE0016">
        <w:rPr>
          <w:b w:val="0"/>
          <w:bCs w:val="0"/>
          <w:color w:val="000000"/>
          <w:sz w:val="28"/>
          <w:szCs w:val="28"/>
          <w:lang w:val="uk-UA"/>
        </w:rPr>
        <w:t xml:space="preserve">. 2020. </w:t>
      </w:r>
      <w:r w:rsidR="00C9648B" w:rsidRPr="00DE0016">
        <w:rPr>
          <w:b w:val="0"/>
          <w:sz w:val="28"/>
          <w:szCs w:val="28"/>
          <w:lang w:val="uk-UA"/>
        </w:rPr>
        <w:t xml:space="preserve">URL: </w:t>
      </w:r>
      <w:hyperlink r:id="rId16" w:history="1">
        <w:r w:rsidR="00C9648B" w:rsidRPr="00DE0016">
          <w:rPr>
            <w:rStyle w:val="a3"/>
            <w:b w:val="0"/>
            <w:sz w:val="28"/>
            <w:szCs w:val="28"/>
            <w:lang w:val="uk-UA"/>
          </w:rPr>
          <w:t>https://americancouncils.org.ua/dobrochesnist-ta-kultura-ctrl-c-ctrl-v/</w:t>
        </w:r>
      </w:hyperlink>
      <w:r w:rsidR="00C9648B" w:rsidRPr="00DE0016">
        <w:rPr>
          <w:b w:val="0"/>
          <w:sz w:val="28"/>
          <w:szCs w:val="28"/>
          <w:lang w:val="uk-UA"/>
        </w:rPr>
        <w:t xml:space="preserve"> </w:t>
      </w:r>
    </w:p>
    <w:sectPr w:rsidR="00C9648B" w:rsidRPr="00DE0016" w:rsidSect="00DE00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56A"/>
    <w:multiLevelType w:val="multilevel"/>
    <w:tmpl w:val="F45A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4DA9"/>
    <w:multiLevelType w:val="multilevel"/>
    <w:tmpl w:val="4A08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34CDB"/>
    <w:multiLevelType w:val="multilevel"/>
    <w:tmpl w:val="5D84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44F44"/>
    <w:multiLevelType w:val="multilevel"/>
    <w:tmpl w:val="7494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51CF0"/>
    <w:multiLevelType w:val="multilevel"/>
    <w:tmpl w:val="CAAA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A672B"/>
    <w:multiLevelType w:val="multilevel"/>
    <w:tmpl w:val="43E655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B1C34E3"/>
    <w:multiLevelType w:val="multilevel"/>
    <w:tmpl w:val="4CA4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4581D"/>
    <w:multiLevelType w:val="multilevel"/>
    <w:tmpl w:val="0E14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B3F65"/>
    <w:multiLevelType w:val="multilevel"/>
    <w:tmpl w:val="8C2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112EE"/>
    <w:multiLevelType w:val="multilevel"/>
    <w:tmpl w:val="ED90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466E9"/>
    <w:multiLevelType w:val="multilevel"/>
    <w:tmpl w:val="A01C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C489B"/>
    <w:multiLevelType w:val="multilevel"/>
    <w:tmpl w:val="6368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65EE4"/>
    <w:multiLevelType w:val="multilevel"/>
    <w:tmpl w:val="578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92A6B"/>
    <w:multiLevelType w:val="hybridMultilevel"/>
    <w:tmpl w:val="FA7025D0"/>
    <w:lvl w:ilvl="0" w:tplc="EE98C7F0">
      <w:start w:val="1"/>
      <w:numFmt w:val="bullet"/>
      <w:lvlText w:val="-"/>
      <w:lvlJc w:val="left"/>
      <w:pPr>
        <w:tabs>
          <w:tab w:val="num" w:pos="720"/>
        </w:tabs>
        <w:ind w:left="720" w:hanging="360"/>
      </w:pPr>
      <w:rPr>
        <w:rFonts w:ascii="Times New Roman" w:hAnsi="Times New Roman" w:hint="default"/>
      </w:rPr>
    </w:lvl>
    <w:lvl w:ilvl="1" w:tplc="DA2C88BA" w:tentative="1">
      <w:start w:val="1"/>
      <w:numFmt w:val="bullet"/>
      <w:lvlText w:val="-"/>
      <w:lvlJc w:val="left"/>
      <w:pPr>
        <w:tabs>
          <w:tab w:val="num" w:pos="1440"/>
        </w:tabs>
        <w:ind w:left="1440" w:hanging="360"/>
      </w:pPr>
      <w:rPr>
        <w:rFonts w:ascii="Times New Roman" w:hAnsi="Times New Roman" w:hint="default"/>
      </w:rPr>
    </w:lvl>
    <w:lvl w:ilvl="2" w:tplc="CDBC3D8A" w:tentative="1">
      <w:start w:val="1"/>
      <w:numFmt w:val="bullet"/>
      <w:lvlText w:val="-"/>
      <w:lvlJc w:val="left"/>
      <w:pPr>
        <w:tabs>
          <w:tab w:val="num" w:pos="2160"/>
        </w:tabs>
        <w:ind w:left="2160" w:hanging="360"/>
      </w:pPr>
      <w:rPr>
        <w:rFonts w:ascii="Times New Roman" w:hAnsi="Times New Roman" w:hint="default"/>
      </w:rPr>
    </w:lvl>
    <w:lvl w:ilvl="3" w:tplc="2C505C14" w:tentative="1">
      <w:start w:val="1"/>
      <w:numFmt w:val="bullet"/>
      <w:lvlText w:val="-"/>
      <w:lvlJc w:val="left"/>
      <w:pPr>
        <w:tabs>
          <w:tab w:val="num" w:pos="2880"/>
        </w:tabs>
        <w:ind w:left="2880" w:hanging="360"/>
      </w:pPr>
      <w:rPr>
        <w:rFonts w:ascii="Times New Roman" w:hAnsi="Times New Roman" w:hint="default"/>
      </w:rPr>
    </w:lvl>
    <w:lvl w:ilvl="4" w:tplc="0866ADF6" w:tentative="1">
      <w:start w:val="1"/>
      <w:numFmt w:val="bullet"/>
      <w:lvlText w:val="-"/>
      <w:lvlJc w:val="left"/>
      <w:pPr>
        <w:tabs>
          <w:tab w:val="num" w:pos="3600"/>
        </w:tabs>
        <w:ind w:left="3600" w:hanging="360"/>
      </w:pPr>
      <w:rPr>
        <w:rFonts w:ascii="Times New Roman" w:hAnsi="Times New Roman" w:hint="default"/>
      </w:rPr>
    </w:lvl>
    <w:lvl w:ilvl="5" w:tplc="40603190" w:tentative="1">
      <w:start w:val="1"/>
      <w:numFmt w:val="bullet"/>
      <w:lvlText w:val="-"/>
      <w:lvlJc w:val="left"/>
      <w:pPr>
        <w:tabs>
          <w:tab w:val="num" w:pos="4320"/>
        </w:tabs>
        <w:ind w:left="4320" w:hanging="360"/>
      </w:pPr>
      <w:rPr>
        <w:rFonts w:ascii="Times New Roman" w:hAnsi="Times New Roman" w:hint="default"/>
      </w:rPr>
    </w:lvl>
    <w:lvl w:ilvl="6" w:tplc="CB9A692A" w:tentative="1">
      <w:start w:val="1"/>
      <w:numFmt w:val="bullet"/>
      <w:lvlText w:val="-"/>
      <w:lvlJc w:val="left"/>
      <w:pPr>
        <w:tabs>
          <w:tab w:val="num" w:pos="5040"/>
        </w:tabs>
        <w:ind w:left="5040" w:hanging="360"/>
      </w:pPr>
      <w:rPr>
        <w:rFonts w:ascii="Times New Roman" w:hAnsi="Times New Roman" w:hint="default"/>
      </w:rPr>
    </w:lvl>
    <w:lvl w:ilvl="7" w:tplc="E3E08618" w:tentative="1">
      <w:start w:val="1"/>
      <w:numFmt w:val="bullet"/>
      <w:lvlText w:val="-"/>
      <w:lvlJc w:val="left"/>
      <w:pPr>
        <w:tabs>
          <w:tab w:val="num" w:pos="5760"/>
        </w:tabs>
        <w:ind w:left="5760" w:hanging="360"/>
      </w:pPr>
      <w:rPr>
        <w:rFonts w:ascii="Times New Roman" w:hAnsi="Times New Roman" w:hint="default"/>
      </w:rPr>
    </w:lvl>
    <w:lvl w:ilvl="8" w:tplc="DDD4BF5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3341F"/>
    <w:multiLevelType w:val="multilevel"/>
    <w:tmpl w:val="91D87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16EA3"/>
    <w:multiLevelType w:val="multilevel"/>
    <w:tmpl w:val="8874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E7DEF"/>
    <w:multiLevelType w:val="multilevel"/>
    <w:tmpl w:val="FB9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167FC"/>
    <w:multiLevelType w:val="multilevel"/>
    <w:tmpl w:val="D25C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B53E6"/>
    <w:multiLevelType w:val="multilevel"/>
    <w:tmpl w:val="E1BC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249FB"/>
    <w:multiLevelType w:val="hybridMultilevel"/>
    <w:tmpl w:val="C25E06E4"/>
    <w:lvl w:ilvl="0" w:tplc="C4884040">
      <w:start w:val="1"/>
      <w:numFmt w:val="bullet"/>
      <w:lvlText w:val="-"/>
      <w:lvlJc w:val="left"/>
      <w:pPr>
        <w:tabs>
          <w:tab w:val="num" w:pos="720"/>
        </w:tabs>
        <w:ind w:left="720" w:hanging="360"/>
      </w:pPr>
      <w:rPr>
        <w:rFonts w:ascii="Times New Roman" w:hAnsi="Times New Roman" w:hint="default"/>
      </w:rPr>
    </w:lvl>
    <w:lvl w:ilvl="1" w:tplc="38243490" w:tentative="1">
      <w:start w:val="1"/>
      <w:numFmt w:val="bullet"/>
      <w:lvlText w:val="-"/>
      <w:lvlJc w:val="left"/>
      <w:pPr>
        <w:tabs>
          <w:tab w:val="num" w:pos="1440"/>
        </w:tabs>
        <w:ind w:left="1440" w:hanging="360"/>
      </w:pPr>
      <w:rPr>
        <w:rFonts w:ascii="Times New Roman" w:hAnsi="Times New Roman" w:hint="default"/>
      </w:rPr>
    </w:lvl>
    <w:lvl w:ilvl="2" w:tplc="C0E0C81E" w:tentative="1">
      <w:start w:val="1"/>
      <w:numFmt w:val="bullet"/>
      <w:lvlText w:val="-"/>
      <w:lvlJc w:val="left"/>
      <w:pPr>
        <w:tabs>
          <w:tab w:val="num" w:pos="2160"/>
        </w:tabs>
        <w:ind w:left="2160" w:hanging="360"/>
      </w:pPr>
      <w:rPr>
        <w:rFonts w:ascii="Times New Roman" w:hAnsi="Times New Roman" w:hint="default"/>
      </w:rPr>
    </w:lvl>
    <w:lvl w:ilvl="3" w:tplc="E3C454E0" w:tentative="1">
      <w:start w:val="1"/>
      <w:numFmt w:val="bullet"/>
      <w:lvlText w:val="-"/>
      <w:lvlJc w:val="left"/>
      <w:pPr>
        <w:tabs>
          <w:tab w:val="num" w:pos="2880"/>
        </w:tabs>
        <w:ind w:left="2880" w:hanging="360"/>
      </w:pPr>
      <w:rPr>
        <w:rFonts w:ascii="Times New Roman" w:hAnsi="Times New Roman" w:hint="default"/>
      </w:rPr>
    </w:lvl>
    <w:lvl w:ilvl="4" w:tplc="6CEE7030" w:tentative="1">
      <w:start w:val="1"/>
      <w:numFmt w:val="bullet"/>
      <w:lvlText w:val="-"/>
      <w:lvlJc w:val="left"/>
      <w:pPr>
        <w:tabs>
          <w:tab w:val="num" w:pos="3600"/>
        </w:tabs>
        <w:ind w:left="3600" w:hanging="360"/>
      </w:pPr>
      <w:rPr>
        <w:rFonts w:ascii="Times New Roman" w:hAnsi="Times New Roman" w:hint="default"/>
      </w:rPr>
    </w:lvl>
    <w:lvl w:ilvl="5" w:tplc="3F68EB42" w:tentative="1">
      <w:start w:val="1"/>
      <w:numFmt w:val="bullet"/>
      <w:lvlText w:val="-"/>
      <w:lvlJc w:val="left"/>
      <w:pPr>
        <w:tabs>
          <w:tab w:val="num" w:pos="4320"/>
        </w:tabs>
        <w:ind w:left="4320" w:hanging="360"/>
      </w:pPr>
      <w:rPr>
        <w:rFonts w:ascii="Times New Roman" w:hAnsi="Times New Roman" w:hint="default"/>
      </w:rPr>
    </w:lvl>
    <w:lvl w:ilvl="6" w:tplc="FF5C3A0E" w:tentative="1">
      <w:start w:val="1"/>
      <w:numFmt w:val="bullet"/>
      <w:lvlText w:val="-"/>
      <w:lvlJc w:val="left"/>
      <w:pPr>
        <w:tabs>
          <w:tab w:val="num" w:pos="5040"/>
        </w:tabs>
        <w:ind w:left="5040" w:hanging="360"/>
      </w:pPr>
      <w:rPr>
        <w:rFonts w:ascii="Times New Roman" w:hAnsi="Times New Roman" w:hint="default"/>
      </w:rPr>
    </w:lvl>
    <w:lvl w:ilvl="7" w:tplc="9E50FF6A" w:tentative="1">
      <w:start w:val="1"/>
      <w:numFmt w:val="bullet"/>
      <w:lvlText w:val="-"/>
      <w:lvlJc w:val="left"/>
      <w:pPr>
        <w:tabs>
          <w:tab w:val="num" w:pos="5760"/>
        </w:tabs>
        <w:ind w:left="5760" w:hanging="360"/>
      </w:pPr>
      <w:rPr>
        <w:rFonts w:ascii="Times New Roman" w:hAnsi="Times New Roman" w:hint="default"/>
      </w:rPr>
    </w:lvl>
    <w:lvl w:ilvl="8" w:tplc="11F07E4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DFE72A4"/>
    <w:multiLevelType w:val="multilevel"/>
    <w:tmpl w:val="764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2407FC"/>
    <w:multiLevelType w:val="multilevel"/>
    <w:tmpl w:val="E84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0A7710"/>
    <w:multiLevelType w:val="multilevel"/>
    <w:tmpl w:val="F6CA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84E4E"/>
    <w:multiLevelType w:val="multilevel"/>
    <w:tmpl w:val="ACB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D6128"/>
    <w:multiLevelType w:val="multilevel"/>
    <w:tmpl w:val="F052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34CAD"/>
    <w:multiLevelType w:val="multilevel"/>
    <w:tmpl w:val="AB34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92AEB"/>
    <w:multiLevelType w:val="multilevel"/>
    <w:tmpl w:val="6E70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67D9D"/>
    <w:multiLevelType w:val="multilevel"/>
    <w:tmpl w:val="643A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361CB"/>
    <w:multiLevelType w:val="multilevel"/>
    <w:tmpl w:val="0BD0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2191E"/>
    <w:multiLevelType w:val="hybridMultilevel"/>
    <w:tmpl w:val="AAAE7B7C"/>
    <w:lvl w:ilvl="0" w:tplc="E43218FC">
      <w:start w:val="1"/>
      <w:numFmt w:val="bullet"/>
      <w:lvlText w:val="-"/>
      <w:lvlJc w:val="left"/>
      <w:pPr>
        <w:tabs>
          <w:tab w:val="num" w:pos="720"/>
        </w:tabs>
        <w:ind w:left="720" w:hanging="360"/>
      </w:pPr>
      <w:rPr>
        <w:rFonts w:ascii="Times New Roman" w:hAnsi="Times New Roman" w:hint="default"/>
      </w:rPr>
    </w:lvl>
    <w:lvl w:ilvl="1" w:tplc="F0B267BC" w:tentative="1">
      <w:start w:val="1"/>
      <w:numFmt w:val="bullet"/>
      <w:lvlText w:val="-"/>
      <w:lvlJc w:val="left"/>
      <w:pPr>
        <w:tabs>
          <w:tab w:val="num" w:pos="1440"/>
        </w:tabs>
        <w:ind w:left="1440" w:hanging="360"/>
      </w:pPr>
      <w:rPr>
        <w:rFonts w:ascii="Times New Roman" w:hAnsi="Times New Roman" w:hint="default"/>
      </w:rPr>
    </w:lvl>
    <w:lvl w:ilvl="2" w:tplc="00BCA80C" w:tentative="1">
      <w:start w:val="1"/>
      <w:numFmt w:val="bullet"/>
      <w:lvlText w:val="-"/>
      <w:lvlJc w:val="left"/>
      <w:pPr>
        <w:tabs>
          <w:tab w:val="num" w:pos="2160"/>
        </w:tabs>
        <w:ind w:left="2160" w:hanging="360"/>
      </w:pPr>
      <w:rPr>
        <w:rFonts w:ascii="Times New Roman" w:hAnsi="Times New Roman" w:hint="default"/>
      </w:rPr>
    </w:lvl>
    <w:lvl w:ilvl="3" w:tplc="598A6FC0" w:tentative="1">
      <w:start w:val="1"/>
      <w:numFmt w:val="bullet"/>
      <w:lvlText w:val="-"/>
      <w:lvlJc w:val="left"/>
      <w:pPr>
        <w:tabs>
          <w:tab w:val="num" w:pos="2880"/>
        </w:tabs>
        <w:ind w:left="2880" w:hanging="360"/>
      </w:pPr>
      <w:rPr>
        <w:rFonts w:ascii="Times New Roman" w:hAnsi="Times New Roman" w:hint="default"/>
      </w:rPr>
    </w:lvl>
    <w:lvl w:ilvl="4" w:tplc="A874118A" w:tentative="1">
      <w:start w:val="1"/>
      <w:numFmt w:val="bullet"/>
      <w:lvlText w:val="-"/>
      <w:lvlJc w:val="left"/>
      <w:pPr>
        <w:tabs>
          <w:tab w:val="num" w:pos="3600"/>
        </w:tabs>
        <w:ind w:left="3600" w:hanging="360"/>
      </w:pPr>
      <w:rPr>
        <w:rFonts w:ascii="Times New Roman" w:hAnsi="Times New Roman" w:hint="default"/>
      </w:rPr>
    </w:lvl>
    <w:lvl w:ilvl="5" w:tplc="4118A76E" w:tentative="1">
      <w:start w:val="1"/>
      <w:numFmt w:val="bullet"/>
      <w:lvlText w:val="-"/>
      <w:lvlJc w:val="left"/>
      <w:pPr>
        <w:tabs>
          <w:tab w:val="num" w:pos="4320"/>
        </w:tabs>
        <w:ind w:left="4320" w:hanging="360"/>
      </w:pPr>
      <w:rPr>
        <w:rFonts w:ascii="Times New Roman" w:hAnsi="Times New Roman" w:hint="default"/>
      </w:rPr>
    </w:lvl>
    <w:lvl w:ilvl="6" w:tplc="D5DA895C" w:tentative="1">
      <w:start w:val="1"/>
      <w:numFmt w:val="bullet"/>
      <w:lvlText w:val="-"/>
      <w:lvlJc w:val="left"/>
      <w:pPr>
        <w:tabs>
          <w:tab w:val="num" w:pos="5040"/>
        </w:tabs>
        <w:ind w:left="5040" w:hanging="360"/>
      </w:pPr>
      <w:rPr>
        <w:rFonts w:ascii="Times New Roman" w:hAnsi="Times New Roman" w:hint="default"/>
      </w:rPr>
    </w:lvl>
    <w:lvl w:ilvl="7" w:tplc="099E5136" w:tentative="1">
      <w:start w:val="1"/>
      <w:numFmt w:val="bullet"/>
      <w:lvlText w:val="-"/>
      <w:lvlJc w:val="left"/>
      <w:pPr>
        <w:tabs>
          <w:tab w:val="num" w:pos="5760"/>
        </w:tabs>
        <w:ind w:left="5760" w:hanging="360"/>
      </w:pPr>
      <w:rPr>
        <w:rFonts w:ascii="Times New Roman" w:hAnsi="Times New Roman" w:hint="default"/>
      </w:rPr>
    </w:lvl>
    <w:lvl w:ilvl="8" w:tplc="0702297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E855941"/>
    <w:multiLevelType w:val="hybridMultilevel"/>
    <w:tmpl w:val="2A08E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54575"/>
    <w:multiLevelType w:val="hybridMultilevel"/>
    <w:tmpl w:val="9B92C4B8"/>
    <w:lvl w:ilvl="0" w:tplc="68D885B6">
      <w:start w:val="1"/>
      <w:numFmt w:val="decimal"/>
      <w:lvlText w:val="%1)"/>
      <w:lvlJc w:val="left"/>
      <w:pPr>
        <w:tabs>
          <w:tab w:val="num" w:pos="720"/>
        </w:tabs>
        <w:ind w:left="720" w:hanging="360"/>
      </w:pPr>
    </w:lvl>
    <w:lvl w:ilvl="1" w:tplc="0DBE6D7E" w:tentative="1">
      <w:start w:val="1"/>
      <w:numFmt w:val="decimal"/>
      <w:lvlText w:val="%2)"/>
      <w:lvlJc w:val="left"/>
      <w:pPr>
        <w:tabs>
          <w:tab w:val="num" w:pos="1440"/>
        </w:tabs>
        <w:ind w:left="1440" w:hanging="360"/>
      </w:pPr>
    </w:lvl>
    <w:lvl w:ilvl="2" w:tplc="06EE41D2" w:tentative="1">
      <w:start w:val="1"/>
      <w:numFmt w:val="decimal"/>
      <w:lvlText w:val="%3)"/>
      <w:lvlJc w:val="left"/>
      <w:pPr>
        <w:tabs>
          <w:tab w:val="num" w:pos="2160"/>
        </w:tabs>
        <w:ind w:left="2160" w:hanging="360"/>
      </w:pPr>
    </w:lvl>
    <w:lvl w:ilvl="3" w:tplc="97D2E0B4" w:tentative="1">
      <w:start w:val="1"/>
      <w:numFmt w:val="decimal"/>
      <w:lvlText w:val="%4)"/>
      <w:lvlJc w:val="left"/>
      <w:pPr>
        <w:tabs>
          <w:tab w:val="num" w:pos="2880"/>
        </w:tabs>
        <w:ind w:left="2880" w:hanging="360"/>
      </w:pPr>
    </w:lvl>
    <w:lvl w:ilvl="4" w:tplc="F7EE24DE" w:tentative="1">
      <w:start w:val="1"/>
      <w:numFmt w:val="decimal"/>
      <w:lvlText w:val="%5)"/>
      <w:lvlJc w:val="left"/>
      <w:pPr>
        <w:tabs>
          <w:tab w:val="num" w:pos="3600"/>
        </w:tabs>
        <w:ind w:left="3600" w:hanging="360"/>
      </w:pPr>
    </w:lvl>
    <w:lvl w:ilvl="5" w:tplc="A54829EA" w:tentative="1">
      <w:start w:val="1"/>
      <w:numFmt w:val="decimal"/>
      <w:lvlText w:val="%6)"/>
      <w:lvlJc w:val="left"/>
      <w:pPr>
        <w:tabs>
          <w:tab w:val="num" w:pos="4320"/>
        </w:tabs>
        <w:ind w:left="4320" w:hanging="360"/>
      </w:pPr>
    </w:lvl>
    <w:lvl w:ilvl="6" w:tplc="7E062D3C" w:tentative="1">
      <w:start w:val="1"/>
      <w:numFmt w:val="decimal"/>
      <w:lvlText w:val="%7)"/>
      <w:lvlJc w:val="left"/>
      <w:pPr>
        <w:tabs>
          <w:tab w:val="num" w:pos="5040"/>
        </w:tabs>
        <w:ind w:left="5040" w:hanging="360"/>
      </w:pPr>
    </w:lvl>
    <w:lvl w:ilvl="7" w:tplc="E27E9A74" w:tentative="1">
      <w:start w:val="1"/>
      <w:numFmt w:val="decimal"/>
      <w:lvlText w:val="%8)"/>
      <w:lvlJc w:val="left"/>
      <w:pPr>
        <w:tabs>
          <w:tab w:val="num" w:pos="5760"/>
        </w:tabs>
        <w:ind w:left="5760" w:hanging="360"/>
      </w:pPr>
    </w:lvl>
    <w:lvl w:ilvl="8" w:tplc="EA8E1154" w:tentative="1">
      <w:start w:val="1"/>
      <w:numFmt w:val="decimal"/>
      <w:lvlText w:val="%9)"/>
      <w:lvlJc w:val="left"/>
      <w:pPr>
        <w:tabs>
          <w:tab w:val="num" w:pos="6480"/>
        </w:tabs>
        <w:ind w:left="6480" w:hanging="360"/>
      </w:pPr>
    </w:lvl>
  </w:abstractNum>
  <w:abstractNum w:abstractNumId="32" w15:restartNumberingAfterBreak="0">
    <w:nsid w:val="6B266F47"/>
    <w:multiLevelType w:val="multilevel"/>
    <w:tmpl w:val="7714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F3566"/>
    <w:multiLevelType w:val="multilevel"/>
    <w:tmpl w:val="8D0C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A520FA"/>
    <w:multiLevelType w:val="multilevel"/>
    <w:tmpl w:val="A53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158F0"/>
    <w:multiLevelType w:val="multilevel"/>
    <w:tmpl w:val="56DC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DC2A13"/>
    <w:multiLevelType w:val="hybridMultilevel"/>
    <w:tmpl w:val="857A2B2C"/>
    <w:lvl w:ilvl="0" w:tplc="892C0776">
      <w:start w:val="1"/>
      <w:numFmt w:val="bullet"/>
      <w:lvlText w:val="-"/>
      <w:lvlJc w:val="left"/>
      <w:pPr>
        <w:tabs>
          <w:tab w:val="num" w:pos="720"/>
        </w:tabs>
        <w:ind w:left="720" w:hanging="360"/>
      </w:pPr>
      <w:rPr>
        <w:rFonts w:ascii="Times New Roman" w:hAnsi="Times New Roman" w:hint="default"/>
      </w:rPr>
    </w:lvl>
    <w:lvl w:ilvl="1" w:tplc="ACB40732" w:tentative="1">
      <w:start w:val="1"/>
      <w:numFmt w:val="bullet"/>
      <w:lvlText w:val="-"/>
      <w:lvlJc w:val="left"/>
      <w:pPr>
        <w:tabs>
          <w:tab w:val="num" w:pos="1440"/>
        </w:tabs>
        <w:ind w:left="1440" w:hanging="360"/>
      </w:pPr>
      <w:rPr>
        <w:rFonts w:ascii="Times New Roman" w:hAnsi="Times New Roman" w:hint="default"/>
      </w:rPr>
    </w:lvl>
    <w:lvl w:ilvl="2" w:tplc="4BB83F8A" w:tentative="1">
      <w:start w:val="1"/>
      <w:numFmt w:val="bullet"/>
      <w:lvlText w:val="-"/>
      <w:lvlJc w:val="left"/>
      <w:pPr>
        <w:tabs>
          <w:tab w:val="num" w:pos="2160"/>
        </w:tabs>
        <w:ind w:left="2160" w:hanging="360"/>
      </w:pPr>
      <w:rPr>
        <w:rFonts w:ascii="Times New Roman" w:hAnsi="Times New Roman" w:hint="default"/>
      </w:rPr>
    </w:lvl>
    <w:lvl w:ilvl="3" w:tplc="E40C5592" w:tentative="1">
      <w:start w:val="1"/>
      <w:numFmt w:val="bullet"/>
      <w:lvlText w:val="-"/>
      <w:lvlJc w:val="left"/>
      <w:pPr>
        <w:tabs>
          <w:tab w:val="num" w:pos="2880"/>
        </w:tabs>
        <w:ind w:left="2880" w:hanging="360"/>
      </w:pPr>
      <w:rPr>
        <w:rFonts w:ascii="Times New Roman" w:hAnsi="Times New Roman" w:hint="default"/>
      </w:rPr>
    </w:lvl>
    <w:lvl w:ilvl="4" w:tplc="5A8AE92A" w:tentative="1">
      <w:start w:val="1"/>
      <w:numFmt w:val="bullet"/>
      <w:lvlText w:val="-"/>
      <w:lvlJc w:val="left"/>
      <w:pPr>
        <w:tabs>
          <w:tab w:val="num" w:pos="3600"/>
        </w:tabs>
        <w:ind w:left="3600" w:hanging="360"/>
      </w:pPr>
      <w:rPr>
        <w:rFonts w:ascii="Times New Roman" w:hAnsi="Times New Roman" w:hint="default"/>
      </w:rPr>
    </w:lvl>
    <w:lvl w:ilvl="5" w:tplc="8CDEA2D0" w:tentative="1">
      <w:start w:val="1"/>
      <w:numFmt w:val="bullet"/>
      <w:lvlText w:val="-"/>
      <w:lvlJc w:val="left"/>
      <w:pPr>
        <w:tabs>
          <w:tab w:val="num" w:pos="4320"/>
        </w:tabs>
        <w:ind w:left="4320" w:hanging="360"/>
      </w:pPr>
      <w:rPr>
        <w:rFonts w:ascii="Times New Roman" w:hAnsi="Times New Roman" w:hint="default"/>
      </w:rPr>
    </w:lvl>
    <w:lvl w:ilvl="6" w:tplc="A492E1CC" w:tentative="1">
      <w:start w:val="1"/>
      <w:numFmt w:val="bullet"/>
      <w:lvlText w:val="-"/>
      <w:lvlJc w:val="left"/>
      <w:pPr>
        <w:tabs>
          <w:tab w:val="num" w:pos="5040"/>
        </w:tabs>
        <w:ind w:left="5040" w:hanging="360"/>
      </w:pPr>
      <w:rPr>
        <w:rFonts w:ascii="Times New Roman" w:hAnsi="Times New Roman" w:hint="default"/>
      </w:rPr>
    </w:lvl>
    <w:lvl w:ilvl="7" w:tplc="D91216DE" w:tentative="1">
      <w:start w:val="1"/>
      <w:numFmt w:val="bullet"/>
      <w:lvlText w:val="-"/>
      <w:lvlJc w:val="left"/>
      <w:pPr>
        <w:tabs>
          <w:tab w:val="num" w:pos="5760"/>
        </w:tabs>
        <w:ind w:left="5760" w:hanging="360"/>
      </w:pPr>
      <w:rPr>
        <w:rFonts w:ascii="Times New Roman" w:hAnsi="Times New Roman" w:hint="default"/>
      </w:rPr>
    </w:lvl>
    <w:lvl w:ilvl="8" w:tplc="BD98173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E47E11"/>
    <w:multiLevelType w:val="multilevel"/>
    <w:tmpl w:val="3B8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83B93"/>
    <w:multiLevelType w:val="multilevel"/>
    <w:tmpl w:val="4F9C6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5"/>
  </w:num>
  <w:num w:numId="3">
    <w:abstractNumId w:val="3"/>
  </w:num>
  <w:num w:numId="4">
    <w:abstractNumId w:val="25"/>
  </w:num>
  <w:num w:numId="5">
    <w:abstractNumId w:val="14"/>
  </w:num>
  <w:num w:numId="6">
    <w:abstractNumId w:val="1"/>
  </w:num>
  <w:num w:numId="7">
    <w:abstractNumId w:val="15"/>
  </w:num>
  <w:num w:numId="8">
    <w:abstractNumId w:val="10"/>
  </w:num>
  <w:num w:numId="9">
    <w:abstractNumId w:val="23"/>
  </w:num>
  <w:num w:numId="10">
    <w:abstractNumId w:val="0"/>
  </w:num>
  <w:num w:numId="11">
    <w:abstractNumId w:val="4"/>
  </w:num>
  <w:num w:numId="12">
    <w:abstractNumId w:val="26"/>
  </w:num>
  <w:num w:numId="13">
    <w:abstractNumId w:val="28"/>
  </w:num>
  <w:num w:numId="14">
    <w:abstractNumId w:val="6"/>
  </w:num>
  <w:num w:numId="15">
    <w:abstractNumId w:val="7"/>
  </w:num>
  <w:num w:numId="16">
    <w:abstractNumId w:val="33"/>
  </w:num>
  <w:num w:numId="17">
    <w:abstractNumId w:val="17"/>
  </w:num>
  <w:num w:numId="18">
    <w:abstractNumId w:val="35"/>
  </w:num>
  <w:num w:numId="19">
    <w:abstractNumId w:val="38"/>
  </w:num>
  <w:num w:numId="20">
    <w:abstractNumId w:val="12"/>
  </w:num>
  <w:num w:numId="21">
    <w:abstractNumId w:val="8"/>
  </w:num>
  <w:num w:numId="22">
    <w:abstractNumId w:val="27"/>
  </w:num>
  <w:num w:numId="23">
    <w:abstractNumId w:val="20"/>
  </w:num>
  <w:num w:numId="24">
    <w:abstractNumId w:val="16"/>
  </w:num>
  <w:num w:numId="25">
    <w:abstractNumId w:val="21"/>
  </w:num>
  <w:num w:numId="26">
    <w:abstractNumId w:val="11"/>
  </w:num>
  <w:num w:numId="27">
    <w:abstractNumId w:val="22"/>
  </w:num>
  <w:num w:numId="28">
    <w:abstractNumId w:val="24"/>
  </w:num>
  <w:num w:numId="29">
    <w:abstractNumId w:val="9"/>
  </w:num>
  <w:num w:numId="30">
    <w:abstractNumId w:val="18"/>
  </w:num>
  <w:num w:numId="31">
    <w:abstractNumId w:val="37"/>
  </w:num>
  <w:num w:numId="32">
    <w:abstractNumId w:val="32"/>
  </w:num>
  <w:num w:numId="33">
    <w:abstractNumId w:val="2"/>
  </w:num>
  <w:num w:numId="34">
    <w:abstractNumId w:val="34"/>
  </w:num>
  <w:num w:numId="35">
    <w:abstractNumId w:val="19"/>
  </w:num>
  <w:num w:numId="36">
    <w:abstractNumId w:val="31"/>
  </w:num>
  <w:num w:numId="37">
    <w:abstractNumId w:val="13"/>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BA"/>
    <w:rsid w:val="00012EDB"/>
    <w:rsid w:val="0001736B"/>
    <w:rsid w:val="00036BCB"/>
    <w:rsid w:val="000F4070"/>
    <w:rsid w:val="0013759D"/>
    <w:rsid w:val="00146A91"/>
    <w:rsid w:val="001520F1"/>
    <w:rsid w:val="0019328B"/>
    <w:rsid w:val="001C3EB3"/>
    <w:rsid w:val="00201991"/>
    <w:rsid w:val="00230921"/>
    <w:rsid w:val="00237DE3"/>
    <w:rsid w:val="0026160D"/>
    <w:rsid w:val="002B1913"/>
    <w:rsid w:val="002D4879"/>
    <w:rsid w:val="002F5AA9"/>
    <w:rsid w:val="003043BD"/>
    <w:rsid w:val="00310E1F"/>
    <w:rsid w:val="00325F1B"/>
    <w:rsid w:val="00350BD4"/>
    <w:rsid w:val="0038144C"/>
    <w:rsid w:val="003953DE"/>
    <w:rsid w:val="003A1D47"/>
    <w:rsid w:val="003A5690"/>
    <w:rsid w:val="003B0156"/>
    <w:rsid w:val="003C4E7F"/>
    <w:rsid w:val="003C69A4"/>
    <w:rsid w:val="004240CC"/>
    <w:rsid w:val="00441824"/>
    <w:rsid w:val="00445D0E"/>
    <w:rsid w:val="0045376B"/>
    <w:rsid w:val="00460C95"/>
    <w:rsid w:val="004808F0"/>
    <w:rsid w:val="004B040D"/>
    <w:rsid w:val="004D3B30"/>
    <w:rsid w:val="004F2134"/>
    <w:rsid w:val="00530244"/>
    <w:rsid w:val="00541E7D"/>
    <w:rsid w:val="00595753"/>
    <w:rsid w:val="00597979"/>
    <w:rsid w:val="005A35BB"/>
    <w:rsid w:val="005A5844"/>
    <w:rsid w:val="005B3270"/>
    <w:rsid w:val="005C3C14"/>
    <w:rsid w:val="0060003E"/>
    <w:rsid w:val="00616D16"/>
    <w:rsid w:val="00642029"/>
    <w:rsid w:val="00660C0C"/>
    <w:rsid w:val="00681ABF"/>
    <w:rsid w:val="0068647C"/>
    <w:rsid w:val="006C312E"/>
    <w:rsid w:val="007332B3"/>
    <w:rsid w:val="00734628"/>
    <w:rsid w:val="007378A9"/>
    <w:rsid w:val="00742C20"/>
    <w:rsid w:val="0076239C"/>
    <w:rsid w:val="00771C10"/>
    <w:rsid w:val="00786402"/>
    <w:rsid w:val="00795829"/>
    <w:rsid w:val="007A0AA3"/>
    <w:rsid w:val="007D50B9"/>
    <w:rsid w:val="00806AC9"/>
    <w:rsid w:val="008416BD"/>
    <w:rsid w:val="008505DE"/>
    <w:rsid w:val="00872778"/>
    <w:rsid w:val="0088117F"/>
    <w:rsid w:val="008A4C96"/>
    <w:rsid w:val="008C7879"/>
    <w:rsid w:val="008D58AB"/>
    <w:rsid w:val="00901DFA"/>
    <w:rsid w:val="009147F7"/>
    <w:rsid w:val="00914D7E"/>
    <w:rsid w:val="00920677"/>
    <w:rsid w:val="0094173E"/>
    <w:rsid w:val="00971203"/>
    <w:rsid w:val="00975F81"/>
    <w:rsid w:val="009B1259"/>
    <w:rsid w:val="009C6A99"/>
    <w:rsid w:val="00A0045A"/>
    <w:rsid w:val="00A806BA"/>
    <w:rsid w:val="00A9645A"/>
    <w:rsid w:val="00AF63B8"/>
    <w:rsid w:val="00B00073"/>
    <w:rsid w:val="00B33BB5"/>
    <w:rsid w:val="00B54857"/>
    <w:rsid w:val="00B57CA5"/>
    <w:rsid w:val="00B7722C"/>
    <w:rsid w:val="00BC2E7B"/>
    <w:rsid w:val="00BC4083"/>
    <w:rsid w:val="00BE56FF"/>
    <w:rsid w:val="00C021A1"/>
    <w:rsid w:val="00C134F3"/>
    <w:rsid w:val="00C60DDE"/>
    <w:rsid w:val="00C71969"/>
    <w:rsid w:val="00C93091"/>
    <w:rsid w:val="00C9648B"/>
    <w:rsid w:val="00CA7A0C"/>
    <w:rsid w:val="00CB2309"/>
    <w:rsid w:val="00CD2D16"/>
    <w:rsid w:val="00CF644D"/>
    <w:rsid w:val="00D704F1"/>
    <w:rsid w:val="00D831EC"/>
    <w:rsid w:val="00D92164"/>
    <w:rsid w:val="00DA1EF9"/>
    <w:rsid w:val="00DC35EF"/>
    <w:rsid w:val="00DD43B4"/>
    <w:rsid w:val="00DE0016"/>
    <w:rsid w:val="00DE1690"/>
    <w:rsid w:val="00E83F73"/>
    <w:rsid w:val="00EC576B"/>
    <w:rsid w:val="00F06751"/>
    <w:rsid w:val="00F27B76"/>
    <w:rsid w:val="00F44EF8"/>
    <w:rsid w:val="00F51E9C"/>
    <w:rsid w:val="00F868E6"/>
    <w:rsid w:val="00FB0D6D"/>
    <w:rsid w:val="00FB3937"/>
    <w:rsid w:val="00FB509E"/>
    <w:rsid w:val="00FB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8686"/>
  <w15:chartTrackingRefBased/>
  <w15:docId w15:val="{DCCE218E-40A0-4904-84B6-B590BF7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70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240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E16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E16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4F1"/>
    <w:rPr>
      <w:color w:val="0563C1" w:themeColor="hyperlink"/>
      <w:u w:val="single"/>
    </w:rPr>
  </w:style>
  <w:style w:type="character" w:styleId="a4">
    <w:name w:val="Unresolved Mention"/>
    <w:basedOn w:val="a0"/>
    <w:uiPriority w:val="99"/>
    <w:semiHidden/>
    <w:unhideWhenUsed/>
    <w:rsid w:val="00D704F1"/>
    <w:rPr>
      <w:color w:val="605E5C"/>
      <w:shd w:val="clear" w:color="auto" w:fill="E1DFDD"/>
    </w:rPr>
  </w:style>
  <w:style w:type="character" w:customStyle="1" w:styleId="10">
    <w:name w:val="Заголовок 1 Знак"/>
    <w:basedOn w:val="a0"/>
    <w:link w:val="1"/>
    <w:uiPriority w:val="9"/>
    <w:rsid w:val="00D704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40CC"/>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4240CC"/>
    <w:pPr>
      <w:ind w:left="720"/>
      <w:contextualSpacing/>
    </w:pPr>
  </w:style>
  <w:style w:type="paragraph" w:styleId="a6">
    <w:name w:val="Normal (Web)"/>
    <w:basedOn w:val="a"/>
    <w:uiPriority w:val="99"/>
    <w:unhideWhenUsed/>
    <w:rsid w:val="00B77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t0xe">
    <w:name w:val="trt0xe"/>
    <w:basedOn w:val="a"/>
    <w:rsid w:val="00A00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237DE3"/>
    <w:rPr>
      <w:color w:val="954F72" w:themeColor="followedHyperlink"/>
      <w:u w:val="single"/>
    </w:rPr>
  </w:style>
  <w:style w:type="character" w:customStyle="1" w:styleId="mw-headline">
    <w:name w:val="mw-headline"/>
    <w:basedOn w:val="a0"/>
    <w:rsid w:val="00DE1690"/>
  </w:style>
  <w:style w:type="character" w:customStyle="1" w:styleId="mw-editsection">
    <w:name w:val="mw-editsection"/>
    <w:basedOn w:val="a0"/>
    <w:rsid w:val="00DE1690"/>
  </w:style>
  <w:style w:type="character" w:customStyle="1" w:styleId="mw-editsection-bracket">
    <w:name w:val="mw-editsection-bracket"/>
    <w:basedOn w:val="a0"/>
    <w:rsid w:val="00DE1690"/>
  </w:style>
  <w:style w:type="character" w:customStyle="1" w:styleId="mw-editsection-divider">
    <w:name w:val="mw-editsection-divider"/>
    <w:basedOn w:val="a0"/>
    <w:rsid w:val="00DE1690"/>
  </w:style>
  <w:style w:type="character" w:customStyle="1" w:styleId="mw-cite-backlink">
    <w:name w:val="mw-cite-backlink"/>
    <w:basedOn w:val="a0"/>
    <w:rsid w:val="00DE1690"/>
  </w:style>
  <w:style w:type="character" w:customStyle="1" w:styleId="citation">
    <w:name w:val="citation"/>
    <w:basedOn w:val="a0"/>
    <w:rsid w:val="00DE1690"/>
  </w:style>
  <w:style w:type="character" w:customStyle="1" w:styleId="reference-accessdate">
    <w:name w:val="reference-accessdate"/>
    <w:basedOn w:val="a0"/>
    <w:rsid w:val="00DE1690"/>
  </w:style>
  <w:style w:type="character" w:customStyle="1" w:styleId="30">
    <w:name w:val="Заголовок 3 Знак"/>
    <w:basedOn w:val="a0"/>
    <w:link w:val="3"/>
    <w:uiPriority w:val="9"/>
    <w:semiHidden/>
    <w:rsid w:val="00DE169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DE1690"/>
    <w:rPr>
      <w:rFonts w:asciiTheme="majorHAnsi" w:eastAsiaTheme="majorEastAsia" w:hAnsiTheme="majorHAnsi" w:cstheme="majorBidi"/>
      <w:i/>
      <w:iCs/>
      <w:color w:val="2F5496" w:themeColor="accent1" w:themeShade="BF"/>
    </w:rPr>
  </w:style>
  <w:style w:type="character" w:styleId="a8">
    <w:name w:val="Strong"/>
    <w:basedOn w:val="a0"/>
    <w:uiPriority w:val="22"/>
    <w:qFormat/>
    <w:rsid w:val="00DE1690"/>
    <w:rPr>
      <w:b/>
      <w:bCs/>
    </w:rPr>
  </w:style>
  <w:style w:type="paragraph" w:customStyle="1" w:styleId="flex-active-slide">
    <w:name w:val="flex-active-slide"/>
    <w:basedOn w:val="a"/>
    <w:rsid w:val="00DE1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sion-inline-sep">
    <w:name w:val="fusion-inline-sep"/>
    <w:basedOn w:val="a0"/>
    <w:rsid w:val="00DE1690"/>
  </w:style>
  <w:style w:type="character" w:styleId="a9">
    <w:name w:val="Emphasis"/>
    <w:basedOn w:val="a0"/>
    <w:uiPriority w:val="20"/>
    <w:qFormat/>
    <w:rsid w:val="005979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877">
      <w:bodyDiv w:val="1"/>
      <w:marLeft w:val="0"/>
      <w:marRight w:val="0"/>
      <w:marTop w:val="0"/>
      <w:marBottom w:val="0"/>
      <w:divBdr>
        <w:top w:val="none" w:sz="0" w:space="0" w:color="auto"/>
        <w:left w:val="none" w:sz="0" w:space="0" w:color="auto"/>
        <w:bottom w:val="none" w:sz="0" w:space="0" w:color="auto"/>
        <w:right w:val="none" w:sz="0" w:space="0" w:color="auto"/>
      </w:divBdr>
    </w:div>
    <w:div w:id="202983555">
      <w:bodyDiv w:val="1"/>
      <w:marLeft w:val="0"/>
      <w:marRight w:val="0"/>
      <w:marTop w:val="0"/>
      <w:marBottom w:val="0"/>
      <w:divBdr>
        <w:top w:val="none" w:sz="0" w:space="0" w:color="auto"/>
        <w:left w:val="none" w:sz="0" w:space="0" w:color="auto"/>
        <w:bottom w:val="none" w:sz="0" w:space="0" w:color="auto"/>
        <w:right w:val="none" w:sz="0" w:space="0" w:color="auto"/>
      </w:divBdr>
    </w:div>
    <w:div w:id="590164349">
      <w:bodyDiv w:val="1"/>
      <w:marLeft w:val="0"/>
      <w:marRight w:val="0"/>
      <w:marTop w:val="0"/>
      <w:marBottom w:val="0"/>
      <w:divBdr>
        <w:top w:val="none" w:sz="0" w:space="0" w:color="auto"/>
        <w:left w:val="none" w:sz="0" w:space="0" w:color="auto"/>
        <w:bottom w:val="none" w:sz="0" w:space="0" w:color="auto"/>
        <w:right w:val="none" w:sz="0" w:space="0" w:color="auto"/>
      </w:divBdr>
    </w:div>
    <w:div w:id="631057540">
      <w:bodyDiv w:val="1"/>
      <w:marLeft w:val="0"/>
      <w:marRight w:val="0"/>
      <w:marTop w:val="0"/>
      <w:marBottom w:val="0"/>
      <w:divBdr>
        <w:top w:val="none" w:sz="0" w:space="0" w:color="auto"/>
        <w:left w:val="none" w:sz="0" w:space="0" w:color="auto"/>
        <w:bottom w:val="none" w:sz="0" w:space="0" w:color="auto"/>
        <w:right w:val="none" w:sz="0" w:space="0" w:color="auto"/>
      </w:divBdr>
      <w:divsChild>
        <w:div w:id="356975994">
          <w:marLeft w:val="0"/>
          <w:marRight w:val="0"/>
          <w:marTop w:val="0"/>
          <w:marBottom w:val="0"/>
          <w:divBdr>
            <w:top w:val="none" w:sz="0" w:space="0" w:color="auto"/>
            <w:left w:val="none" w:sz="0" w:space="0" w:color="auto"/>
            <w:bottom w:val="none" w:sz="0" w:space="0" w:color="auto"/>
            <w:right w:val="none" w:sz="0" w:space="0" w:color="auto"/>
          </w:divBdr>
        </w:div>
      </w:divsChild>
    </w:div>
    <w:div w:id="654073164">
      <w:bodyDiv w:val="1"/>
      <w:marLeft w:val="0"/>
      <w:marRight w:val="0"/>
      <w:marTop w:val="0"/>
      <w:marBottom w:val="0"/>
      <w:divBdr>
        <w:top w:val="none" w:sz="0" w:space="0" w:color="auto"/>
        <w:left w:val="none" w:sz="0" w:space="0" w:color="auto"/>
        <w:bottom w:val="none" w:sz="0" w:space="0" w:color="auto"/>
        <w:right w:val="none" w:sz="0" w:space="0" w:color="auto"/>
      </w:divBdr>
    </w:div>
    <w:div w:id="684596160">
      <w:bodyDiv w:val="1"/>
      <w:marLeft w:val="0"/>
      <w:marRight w:val="0"/>
      <w:marTop w:val="0"/>
      <w:marBottom w:val="0"/>
      <w:divBdr>
        <w:top w:val="none" w:sz="0" w:space="0" w:color="auto"/>
        <w:left w:val="none" w:sz="0" w:space="0" w:color="auto"/>
        <w:bottom w:val="none" w:sz="0" w:space="0" w:color="auto"/>
        <w:right w:val="none" w:sz="0" w:space="0" w:color="auto"/>
      </w:divBdr>
    </w:div>
    <w:div w:id="709380946">
      <w:bodyDiv w:val="1"/>
      <w:marLeft w:val="0"/>
      <w:marRight w:val="0"/>
      <w:marTop w:val="0"/>
      <w:marBottom w:val="0"/>
      <w:divBdr>
        <w:top w:val="none" w:sz="0" w:space="0" w:color="auto"/>
        <w:left w:val="none" w:sz="0" w:space="0" w:color="auto"/>
        <w:bottom w:val="none" w:sz="0" w:space="0" w:color="auto"/>
        <w:right w:val="none" w:sz="0" w:space="0" w:color="auto"/>
      </w:divBdr>
      <w:divsChild>
        <w:div w:id="152718403">
          <w:marLeft w:val="446"/>
          <w:marRight w:val="0"/>
          <w:marTop w:val="0"/>
          <w:marBottom w:val="0"/>
          <w:divBdr>
            <w:top w:val="none" w:sz="0" w:space="0" w:color="auto"/>
            <w:left w:val="none" w:sz="0" w:space="0" w:color="auto"/>
            <w:bottom w:val="none" w:sz="0" w:space="0" w:color="auto"/>
            <w:right w:val="none" w:sz="0" w:space="0" w:color="auto"/>
          </w:divBdr>
        </w:div>
        <w:div w:id="1927766100">
          <w:marLeft w:val="446"/>
          <w:marRight w:val="0"/>
          <w:marTop w:val="0"/>
          <w:marBottom w:val="0"/>
          <w:divBdr>
            <w:top w:val="none" w:sz="0" w:space="0" w:color="auto"/>
            <w:left w:val="none" w:sz="0" w:space="0" w:color="auto"/>
            <w:bottom w:val="none" w:sz="0" w:space="0" w:color="auto"/>
            <w:right w:val="none" w:sz="0" w:space="0" w:color="auto"/>
          </w:divBdr>
        </w:div>
      </w:divsChild>
    </w:div>
    <w:div w:id="868103184">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9575035">
      <w:bodyDiv w:val="1"/>
      <w:marLeft w:val="0"/>
      <w:marRight w:val="0"/>
      <w:marTop w:val="0"/>
      <w:marBottom w:val="0"/>
      <w:divBdr>
        <w:top w:val="none" w:sz="0" w:space="0" w:color="auto"/>
        <w:left w:val="none" w:sz="0" w:space="0" w:color="auto"/>
        <w:bottom w:val="none" w:sz="0" w:space="0" w:color="auto"/>
        <w:right w:val="none" w:sz="0" w:space="0" w:color="auto"/>
      </w:divBdr>
    </w:div>
    <w:div w:id="985206000">
      <w:bodyDiv w:val="1"/>
      <w:marLeft w:val="0"/>
      <w:marRight w:val="0"/>
      <w:marTop w:val="0"/>
      <w:marBottom w:val="0"/>
      <w:divBdr>
        <w:top w:val="none" w:sz="0" w:space="0" w:color="auto"/>
        <w:left w:val="none" w:sz="0" w:space="0" w:color="auto"/>
        <w:bottom w:val="none" w:sz="0" w:space="0" w:color="auto"/>
        <w:right w:val="none" w:sz="0" w:space="0" w:color="auto"/>
      </w:divBdr>
    </w:div>
    <w:div w:id="1021663919">
      <w:bodyDiv w:val="1"/>
      <w:marLeft w:val="0"/>
      <w:marRight w:val="0"/>
      <w:marTop w:val="0"/>
      <w:marBottom w:val="0"/>
      <w:divBdr>
        <w:top w:val="none" w:sz="0" w:space="0" w:color="auto"/>
        <w:left w:val="none" w:sz="0" w:space="0" w:color="auto"/>
        <w:bottom w:val="none" w:sz="0" w:space="0" w:color="auto"/>
        <w:right w:val="none" w:sz="0" w:space="0" w:color="auto"/>
      </w:divBdr>
      <w:divsChild>
        <w:div w:id="826745082">
          <w:marLeft w:val="446"/>
          <w:marRight w:val="0"/>
          <w:marTop w:val="0"/>
          <w:marBottom w:val="0"/>
          <w:divBdr>
            <w:top w:val="none" w:sz="0" w:space="0" w:color="auto"/>
            <w:left w:val="none" w:sz="0" w:space="0" w:color="auto"/>
            <w:bottom w:val="none" w:sz="0" w:space="0" w:color="auto"/>
            <w:right w:val="none" w:sz="0" w:space="0" w:color="auto"/>
          </w:divBdr>
        </w:div>
        <w:div w:id="1172991600">
          <w:marLeft w:val="446"/>
          <w:marRight w:val="0"/>
          <w:marTop w:val="0"/>
          <w:marBottom w:val="0"/>
          <w:divBdr>
            <w:top w:val="none" w:sz="0" w:space="0" w:color="auto"/>
            <w:left w:val="none" w:sz="0" w:space="0" w:color="auto"/>
            <w:bottom w:val="none" w:sz="0" w:space="0" w:color="auto"/>
            <w:right w:val="none" w:sz="0" w:space="0" w:color="auto"/>
          </w:divBdr>
        </w:div>
        <w:div w:id="1680505022">
          <w:marLeft w:val="446"/>
          <w:marRight w:val="0"/>
          <w:marTop w:val="0"/>
          <w:marBottom w:val="0"/>
          <w:divBdr>
            <w:top w:val="none" w:sz="0" w:space="0" w:color="auto"/>
            <w:left w:val="none" w:sz="0" w:space="0" w:color="auto"/>
            <w:bottom w:val="none" w:sz="0" w:space="0" w:color="auto"/>
            <w:right w:val="none" w:sz="0" w:space="0" w:color="auto"/>
          </w:divBdr>
        </w:div>
        <w:div w:id="1888181978">
          <w:marLeft w:val="446"/>
          <w:marRight w:val="0"/>
          <w:marTop w:val="0"/>
          <w:marBottom w:val="0"/>
          <w:divBdr>
            <w:top w:val="none" w:sz="0" w:space="0" w:color="auto"/>
            <w:left w:val="none" w:sz="0" w:space="0" w:color="auto"/>
            <w:bottom w:val="none" w:sz="0" w:space="0" w:color="auto"/>
            <w:right w:val="none" w:sz="0" w:space="0" w:color="auto"/>
          </w:divBdr>
        </w:div>
      </w:divsChild>
    </w:div>
    <w:div w:id="1190337938">
      <w:bodyDiv w:val="1"/>
      <w:marLeft w:val="0"/>
      <w:marRight w:val="0"/>
      <w:marTop w:val="0"/>
      <w:marBottom w:val="0"/>
      <w:divBdr>
        <w:top w:val="none" w:sz="0" w:space="0" w:color="auto"/>
        <w:left w:val="none" w:sz="0" w:space="0" w:color="auto"/>
        <w:bottom w:val="none" w:sz="0" w:space="0" w:color="auto"/>
        <w:right w:val="none" w:sz="0" w:space="0" w:color="auto"/>
      </w:divBdr>
      <w:divsChild>
        <w:div w:id="273679075">
          <w:marLeft w:val="0"/>
          <w:marRight w:val="0"/>
          <w:marTop w:val="0"/>
          <w:marBottom w:val="0"/>
          <w:divBdr>
            <w:top w:val="none" w:sz="0" w:space="0" w:color="auto"/>
            <w:left w:val="none" w:sz="0" w:space="0" w:color="auto"/>
            <w:bottom w:val="none" w:sz="0" w:space="0" w:color="auto"/>
            <w:right w:val="none" w:sz="0" w:space="0" w:color="auto"/>
          </w:divBdr>
        </w:div>
        <w:div w:id="1240405721">
          <w:marLeft w:val="0"/>
          <w:marRight w:val="0"/>
          <w:marTop w:val="0"/>
          <w:marBottom w:val="0"/>
          <w:divBdr>
            <w:top w:val="none" w:sz="0" w:space="0" w:color="auto"/>
            <w:left w:val="none" w:sz="0" w:space="0" w:color="auto"/>
            <w:bottom w:val="none" w:sz="0" w:space="0" w:color="auto"/>
            <w:right w:val="none" w:sz="0" w:space="0" w:color="auto"/>
          </w:divBdr>
        </w:div>
        <w:div w:id="1291667112">
          <w:marLeft w:val="0"/>
          <w:marRight w:val="0"/>
          <w:marTop w:val="0"/>
          <w:marBottom w:val="0"/>
          <w:divBdr>
            <w:top w:val="none" w:sz="0" w:space="0" w:color="auto"/>
            <w:left w:val="none" w:sz="0" w:space="0" w:color="auto"/>
            <w:bottom w:val="none" w:sz="0" w:space="0" w:color="auto"/>
            <w:right w:val="none" w:sz="0" w:space="0" w:color="auto"/>
          </w:divBdr>
        </w:div>
      </w:divsChild>
    </w:div>
    <w:div w:id="1348558717">
      <w:bodyDiv w:val="1"/>
      <w:marLeft w:val="0"/>
      <w:marRight w:val="0"/>
      <w:marTop w:val="0"/>
      <w:marBottom w:val="0"/>
      <w:divBdr>
        <w:top w:val="none" w:sz="0" w:space="0" w:color="auto"/>
        <w:left w:val="none" w:sz="0" w:space="0" w:color="auto"/>
        <w:bottom w:val="none" w:sz="0" w:space="0" w:color="auto"/>
        <w:right w:val="none" w:sz="0" w:space="0" w:color="auto"/>
      </w:divBdr>
    </w:div>
    <w:div w:id="1548569676">
      <w:bodyDiv w:val="1"/>
      <w:marLeft w:val="0"/>
      <w:marRight w:val="0"/>
      <w:marTop w:val="0"/>
      <w:marBottom w:val="0"/>
      <w:divBdr>
        <w:top w:val="none" w:sz="0" w:space="0" w:color="auto"/>
        <w:left w:val="none" w:sz="0" w:space="0" w:color="auto"/>
        <w:bottom w:val="none" w:sz="0" w:space="0" w:color="auto"/>
        <w:right w:val="none" w:sz="0" w:space="0" w:color="auto"/>
      </w:divBdr>
    </w:div>
    <w:div w:id="1597595253">
      <w:bodyDiv w:val="1"/>
      <w:marLeft w:val="0"/>
      <w:marRight w:val="0"/>
      <w:marTop w:val="0"/>
      <w:marBottom w:val="0"/>
      <w:divBdr>
        <w:top w:val="none" w:sz="0" w:space="0" w:color="auto"/>
        <w:left w:val="none" w:sz="0" w:space="0" w:color="auto"/>
        <w:bottom w:val="none" w:sz="0" w:space="0" w:color="auto"/>
        <w:right w:val="none" w:sz="0" w:space="0" w:color="auto"/>
      </w:divBdr>
    </w:div>
    <w:div w:id="1656300810">
      <w:bodyDiv w:val="1"/>
      <w:marLeft w:val="0"/>
      <w:marRight w:val="0"/>
      <w:marTop w:val="0"/>
      <w:marBottom w:val="0"/>
      <w:divBdr>
        <w:top w:val="none" w:sz="0" w:space="0" w:color="auto"/>
        <w:left w:val="none" w:sz="0" w:space="0" w:color="auto"/>
        <w:bottom w:val="none" w:sz="0" w:space="0" w:color="auto"/>
        <w:right w:val="none" w:sz="0" w:space="0" w:color="auto"/>
      </w:divBdr>
      <w:divsChild>
        <w:div w:id="62415991">
          <w:marLeft w:val="0"/>
          <w:marRight w:val="0"/>
          <w:marTop w:val="0"/>
          <w:marBottom w:val="975"/>
          <w:divBdr>
            <w:top w:val="none" w:sz="0" w:space="0" w:color="auto"/>
            <w:left w:val="none" w:sz="0" w:space="0" w:color="auto"/>
            <w:bottom w:val="none" w:sz="0" w:space="0" w:color="auto"/>
            <w:right w:val="none" w:sz="0" w:space="0" w:color="auto"/>
          </w:divBdr>
          <w:divsChild>
            <w:div w:id="576017838">
              <w:marLeft w:val="0"/>
              <w:marRight w:val="0"/>
              <w:marTop w:val="0"/>
              <w:marBottom w:val="0"/>
              <w:divBdr>
                <w:top w:val="none" w:sz="0" w:space="0" w:color="auto"/>
                <w:left w:val="none" w:sz="0" w:space="0" w:color="auto"/>
                <w:bottom w:val="none" w:sz="0" w:space="0" w:color="auto"/>
                <w:right w:val="none" w:sz="0" w:space="0" w:color="auto"/>
              </w:divBdr>
            </w:div>
          </w:divsChild>
        </w:div>
        <w:div w:id="1346862268">
          <w:marLeft w:val="0"/>
          <w:marRight w:val="0"/>
          <w:marTop w:val="0"/>
          <w:marBottom w:val="0"/>
          <w:divBdr>
            <w:top w:val="none" w:sz="0" w:space="0" w:color="auto"/>
            <w:left w:val="none" w:sz="0" w:space="0" w:color="auto"/>
            <w:bottom w:val="none" w:sz="0" w:space="0" w:color="auto"/>
            <w:right w:val="none" w:sz="0" w:space="0" w:color="auto"/>
          </w:divBdr>
          <w:divsChild>
            <w:div w:id="56704485">
              <w:marLeft w:val="0"/>
              <w:marRight w:val="0"/>
              <w:marTop w:val="0"/>
              <w:marBottom w:val="975"/>
              <w:divBdr>
                <w:top w:val="none" w:sz="0" w:space="0" w:color="auto"/>
                <w:left w:val="none" w:sz="0" w:space="0" w:color="auto"/>
                <w:bottom w:val="none" w:sz="0" w:space="0" w:color="auto"/>
                <w:right w:val="none" w:sz="0" w:space="0" w:color="auto"/>
              </w:divBdr>
              <w:divsChild>
                <w:div w:id="111368448">
                  <w:marLeft w:val="0"/>
                  <w:marRight w:val="0"/>
                  <w:marTop w:val="300"/>
                  <w:marBottom w:val="0"/>
                  <w:divBdr>
                    <w:top w:val="single" w:sz="6" w:space="4" w:color="E0DEDE"/>
                    <w:left w:val="none" w:sz="0" w:space="0" w:color="E0DEDE"/>
                    <w:bottom w:val="single" w:sz="6" w:space="4" w:color="E0DEDE"/>
                    <w:right w:val="none" w:sz="0" w:space="0" w:color="E0DEDE"/>
                  </w:divBdr>
                  <w:divsChild>
                    <w:div w:id="540678583">
                      <w:marLeft w:val="225"/>
                      <w:marRight w:val="0"/>
                      <w:marTop w:val="0"/>
                      <w:marBottom w:val="0"/>
                      <w:divBdr>
                        <w:top w:val="none" w:sz="0" w:space="0" w:color="auto"/>
                        <w:left w:val="none" w:sz="0" w:space="0" w:color="auto"/>
                        <w:bottom w:val="none" w:sz="0" w:space="0" w:color="auto"/>
                        <w:right w:val="none" w:sz="0" w:space="0" w:color="auto"/>
                      </w:divBdr>
                    </w:div>
                    <w:div w:id="1467043142">
                      <w:marLeft w:val="0"/>
                      <w:marRight w:val="225"/>
                      <w:marTop w:val="0"/>
                      <w:marBottom w:val="0"/>
                      <w:divBdr>
                        <w:top w:val="none" w:sz="0" w:space="0" w:color="auto"/>
                        <w:left w:val="none" w:sz="0" w:space="0" w:color="auto"/>
                        <w:bottom w:val="none" w:sz="0" w:space="0" w:color="auto"/>
                        <w:right w:val="none" w:sz="0" w:space="0" w:color="auto"/>
                      </w:divBdr>
                    </w:div>
                  </w:divsChild>
                </w:div>
                <w:div w:id="864561871">
                  <w:marLeft w:val="0"/>
                  <w:marRight w:val="0"/>
                  <w:marTop w:val="0"/>
                  <w:marBottom w:val="0"/>
                  <w:divBdr>
                    <w:top w:val="none" w:sz="0" w:space="0" w:color="auto"/>
                    <w:left w:val="none" w:sz="0" w:space="0" w:color="auto"/>
                    <w:bottom w:val="none" w:sz="0" w:space="0" w:color="auto"/>
                    <w:right w:val="none" w:sz="0" w:space="0" w:color="auto"/>
                  </w:divBdr>
                  <w:divsChild>
                    <w:div w:id="1666126167">
                      <w:marLeft w:val="0"/>
                      <w:marRight w:val="0"/>
                      <w:marTop w:val="0"/>
                      <w:marBottom w:val="0"/>
                      <w:divBdr>
                        <w:top w:val="none" w:sz="0" w:space="0" w:color="auto"/>
                        <w:left w:val="none" w:sz="0" w:space="0" w:color="auto"/>
                        <w:bottom w:val="none" w:sz="0" w:space="0" w:color="auto"/>
                        <w:right w:val="none" w:sz="0" w:space="0" w:color="auto"/>
                      </w:divBdr>
                    </w:div>
                  </w:divsChild>
                </w:div>
                <w:div w:id="1505122012">
                  <w:marLeft w:val="0"/>
                  <w:marRight w:val="375"/>
                  <w:marTop w:val="0"/>
                  <w:marBottom w:val="0"/>
                  <w:divBdr>
                    <w:top w:val="none" w:sz="0" w:space="0" w:color="auto"/>
                    <w:left w:val="none" w:sz="0" w:space="0" w:color="auto"/>
                    <w:bottom w:val="none" w:sz="0" w:space="0" w:color="auto"/>
                    <w:right w:val="none" w:sz="0" w:space="0" w:color="auto"/>
                  </w:divBdr>
                  <w:divsChild>
                    <w:div w:id="1142381946">
                      <w:marLeft w:val="0"/>
                      <w:marRight w:val="0"/>
                      <w:marTop w:val="0"/>
                      <w:marBottom w:val="0"/>
                      <w:divBdr>
                        <w:top w:val="none" w:sz="0" w:space="0" w:color="auto"/>
                        <w:left w:val="none" w:sz="0" w:space="0" w:color="auto"/>
                        <w:bottom w:val="none" w:sz="0" w:space="0" w:color="auto"/>
                        <w:right w:val="none" w:sz="0" w:space="0" w:color="auto"/>
                      </w:divBdr>
                      <w:divsChild>
                        <w:div w:id="1143739925">
                          <w:marLeft w:val="0"/>
                          <w:marRight w:val="0"/>
                          <w:marTop w:val="0"/>
                          <w:marBottom w:val="0"/>
                          <w:divBdr>
                            <w:top w:val="none" w:sz="0" w:space="0" w:color="auto"/>
                            <w:left w:val="none" w:sz="0" w:space="0" w:color="auto"/>
                            <w:bottom w:val="none" w:sz="0" w:space="0" w:color="auto"/>
                            <w:right w:val="none" w:sz="0" w:space="0" w:color="auto"/>
                          </w:divBdr>
                          <w:divsChild>
                            <w:div w:id="8704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82803">
              <w:marLeft w:val="0"/>
              <w:marRight w:val="0"/>
              <w:marTop w:val="0"/>
              <w:marBottom w:val="975"/>
              <w:divBdr>
                <w:top w:val="none" w:sz="0" w:space="0" w:color="auto"/>
                <w:left w:val="none" w:sz="0" w:space="0" w:color="auto"/>
                <w:bottom w:val="none" w:sz="0" w:space="0" w:color="auto"/>
                <w:right w:val="none" w:sz="0" w:space="0" w:color="auto"/>
              </w:divBdr>
              <w:divsChild>
                <w:div w:id="574126538">
                  <w:marLeft w:val="0"/>
                  <w:marRight w:val="0"/>
                  <w:marTop w:val="0"/>
                  <w:marBottom w:val="0"/>
                  <w:divBdr>
                    <w:top w:val="none" w:sz="0" w:space="0" w:color="auto"/>
                    <w:left w:val="none" w:sz="0" w:space="0" w:color="auto"/>
                    <w:bottom w:val="none" w:sz="0" w:space="0" w:color="auto"/>
                    <w:right w:val="none" w:sz="0" w:space="0" w:color="auto"/>
                  </w:divBdr>
                  <w:divsChild>
                    <w:div w:id="47002108">
                      <w:marLeft w:val="0"/>
                      <w:marRight w:val="0"/>
                      <w:marTop w:val="0"/>
                      <w:marBottom w:val="0"/>
                      <w:divBdr>
                        <w:top w:val="none" w:sz="0" w:space="0" w:color="auto"/>
                        <w:left w:val="none" w:sz="0" w:space="0" w:color="auto"/>
                        <w:bottom w:val="none" w:sz="0" w:space="0" w:color="auto"/>
                        <w:right w:val="none" w:sz="0" w:space="0" w:color="auto"/>
                      </w:divBdr>
                    </w:div>
                  </w:divsChild>
                </w:div>
                <w:div w:id="934750542">
                  <w:marLeft w:val="0"/>
                  <w:marRight w:val="0"/>
                  <w:marTop w:val="300"/>
                  <w:marBottom w:val="0"/>
                  <w:divBdr>
                    <w:top w:val="single" w:sz="6" w:space="4" w:color="E0DEDE"/>
                    <w:left w:val="none" w:sz="0" w:space="0" w:color="E0DEDE"/>
                    <w:bottom w:val="single" w:sz="6" w:space="4" w:color="E0DEDE"/>
                    <w:right w:val="none" w:sz="0" w:space="0" w:color="E0DEDE"/>
                  </w:divBdr>
                  <w:divsChild>
                    <w:div w:id="995301859">
                      <w:marLeft w:val="225"/>
                      <w:marRight w:val="0"/>
                      <w:marTop w:val="0"/>
                      <w:marBottom w:val="0"/>
                      <w:divBdr>
                        <w:top w:val="none" w:sz="0" w:space="0" w:color="auto"/>
                        <w:left w:val="none" w:sz="0" w:space="0" w:color="auto"/>
                        <w:bottom w:val="none" w:sz="0" w:space="0" w:color="auto"/>
                        <w:right w:val="none" w:sz="0" w:space="0" w:color="auto"/>
                      </w:divBdr>
                    </w:div>
                    <w:div w:id="1584530100">
                      <w:marLeft w:val="0"/>
                      <w:marRight w:val="225"/>
                      <w:marTop w:val="0"/>
                      <w:marBottom w:val="0"/>
                      <w:divBdr>
                        <w:top w:val="none" w:sz="0" w:space="0" w:color="auto"/>
                        <w:left w:val="none" w:sz="0" w:space="0" w:color="auto"/>
                        <w:bottom w:val="none" w:sz="0" w:space="0" w:color="auto"/>
                        <w:right w:val="none" w:sz="0" w:space="0" w:color="auto"/>
                      </w:divBdr>
                    </w:div>
                  </w:divsChild>
                </w:div>
                <w:div w:id="1068724906">
                  <w:marLeft w:val="0"/>
                  <w:marRight w:val="375"/>
                  <w:marTop w:val="0"/>
                  <w:marBottom w:val="0"/>
                  <w:divBdr>
                    <w:top w:val="none" w:sz="0" w:space="0" w:color="auto"/>
                    <w:left w:val="none" w:sz="0" w:space="0" w:color="auto"/>
                    <w:bottom w:val="none" w:sz="0" w:space="0" w:color="auto"/>
                    <w:right w:val="none" w:sz="0" w:space="0" w:color="auto"/>
                  </w:divBdr>
                  <w:divsChild>
                    <w:div w:id="18825699">
                      <w:marLeft w:val="0"/>
                      <w:marRight w:val="0"/>
                      <w:marTop w:val="0"/>
                      <w:marBottom w:val="0"/>
                      <w:divBdr>
                        <w:top w:val="none" w:sz="0" w:space="0" w:color="auto"/>
                        <w:left w:val="none" w:sz="0" w:space="0" w:color="auto"/>
                        <w:bottom w:val="none" w:sz="0" w:space="0" w:color="auto"/>
                        <w:right w:val="none" w:sz="0" w:space="0" w:color="auto"/>
                      </w:divBdr>
                      <w:divsChild>
                        <w:div w:id="348877689">
                          <w:marLeft w:val="0"/>
                          <w:marRight w:val="0"/>
                          <w:marTop w:val="0"/>
                          <w:marBottom w:val="0"/>
                          <w:divBdr>
                            <w:top w:val="none" w:sz="0" w:space="0" w:color="auto"/>
                            <w:left w:val="none" w:sz="0" w:space="0" w:color="auto"/>
                            <w:bottom w:val="none" w:sz="0" w:space="0" w:color="auto"/>
                            <w:right w:val="none" w:sz="0" w:space="0" w:color="auto"/>
                          </w:divBdr>
                          <w:divsChild>
                            <w:div w:id="31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6710">
              <w:marLeft w:val="0"/>
              <w:marRight w:val="0"/>
              <w:marTop w:val="0"/>
              <w:marBottom w:val="975"/>
              <w:divBdr>
                <w:top w:val="none" w:sz="0" w:space="0" w:color="auto"/>
                <w:left w:val="none" w:sz="0" w:space="0" w:color="auto"/>
                <w:bottom w:val="none" w:sz="0" w:space="0" w:color="auto"/>
                <w:right w:val="none" w:sz="0" w:space="0" w:color="auto"/>
              </w:divBdr>
              <w:divsChild>
                <w:div w:id="1121680837">
                  <w:marLeft w:val="0"/>
                  <w:marRight w:val="0"/>
                  <w:marTop w:val="300"/>
                  <w:marBottom w:val="0"/>
                  <w:divBdr>
                    <w:top w:val="single" w:sz="6" w:space="4" w:color="E0DEDE"/>
                    <w:left w:val="none" w:sz="0" w:space="0" w:color="E0DEDE"/>
                    <w:bottom w:val="single" w:sz="6" w:space="4" w:color="E0DEDE"/>
                    <w:right w:val="none" w:sz="0" w:space="0" w:color="E0DEDE"/>
                  </w:divBdr>
                  <w:divsChild>
                    <w:div w:id="165369016">
                      <w:marLeft w:val="225"/>
                      <w:marRight w:val="0"/>
                      <w:marTop w:val="0"/>
                      <w:marBottom w:val="0"/>
                      <w:divBdr>
                        <w:top w:val="none" w:sz="0" w:space="0" w:color="auto"/>
                        <w:left w:val="none" w:sz="0" w:space="0" w:color="auto"/>
                        <w:bottom w:val="none" w:sz="0" w:space="0" w:color="auto"/>
                        <w:right w:val="none" w:sz="0" w:space="0" w:color="auto"/>
                      </w:divBdr>
                    </w:div>
                    <w:div w:id="1494180057">
                      <w:marLeft w:val="0"/>
                      <w:marRight w:val="225"/>
                      <w:marTop w:val="0"/>
                      <w:marBottom w:val="0"/>
                      <w:divBdr>
                        <w:top w:val="none" w:sz="0" w:space="0" w:color="auto"/>
                        <w:left w:val="none" w:sz="0" w:space="0" w:color="auto"/>
                        <w:bottom w:val="none" w:sz="0" w:space="0" w:color="auto"/>
                        <w:right w:val="none" w:sz="0" w:space="0" w:color="auto"/>
                      </w:divBdr>
                    </w:div>
                  </w:divsChild>
                </w:div>
                <w:div w:id="1562906714">
                  <w:marLeft w:val="0"/>
                  <w:marRight w:val="0"/>
                  <w:marTop w:val="0"/>
                  <w:marBottom w:val="0"/>
                  <w:divBdr>
                    <w:top w:val="none" w:sz="0" w:space="0" w:color="auto"/>
                    <w:left w:val="none" w:sz="0" w:space="0" w:color="auto"/>
                    <w:bottom w:val="none" w:sz="0" w:space="0" w:color="auto"/>
                    <w:right w:val="none" w:sz="0" w:space="0" w:color="auto"/>
                  </w:divBdr>
                  <w:divsChild>
                    <w:div w:id="1502116268">
                      <w:marLeft w:val="0"/>
                      <w:marRight w:val="0"/>
                      <w:marTop w:val="0"/>
                      <w:marBottom w:val="0"/>
                      <w:divBdr>
                        <w:top w:val="none" w:sz="0" w:space="0" w:color="auto"/>
                        <w:left w:val="none" w:sz="0" w:space="0" w:color="auto"/>
                        <w:bottom w:val="none" w:sz="0" w:space="0" w:color="auto"/>
                        <w:right w:val="none" w:sz="0" w:space="0" w:color="auto"/>
                      </w:divBdr>
                    </w:div>
                  </w:divsChild>
                </w:div>
                <w:div w:id="1778871686">
                  <w:marLeft w:val="0"/>
                  <w:marRight w:val="375"/>
                  <w:marTop w:val="0"/>
                  <w:marBottom w:val="0"/>
                  <w:divBdr>
                    <w:top w:val="none" w:sz="0" w:space="0" w:color="auto"/>
                    <w:left w:val="none" w:sz="0" w:space="0" w:color="auto"/>
                    <w:bottom w:val="none" w:sz="0" w:space="0" w:color="auto"/>
                    <w:right w:val="none" w:sz="0" w:space="0" w:color="auto"/>
                  </w:divBdr>
                  <w:divsChild>
                    <w:div w:id="249773836">
                      <w:marLeft w:val="0"/>
                      <w:marRight w:val="0"/>
                      <w:marTop w:val="0"/>
                      <w:marBottom w:val="0"/>
                      <w:divBdr>
                        <w:top w:val="none" w:sz="0" w:space="0" w:color="auto"/>
                        <w:left w:val="none" w:sz="0" w:space="0" w:color="auto"/>
                        <w:bottom w:val="none" w:sz="0" w:space="0" w:color="auto"/>
                        <w:right w:val="none" w:sz="0" w:space="0" w:color="auto"/>
                      </w:divBdr>
                      <w:divsChild>
                        <w:div w:id="355497165">
                          <w:marLeft w:val="0"/>
                          <w:marRight w:val="0"/>
                          <w:marTop w:val="0"/>
                          <w:marBottom w:val="0"/>
                          <w:divBdr>
                            <w:top w:val="none" w:sz="0" w:space="0" w:color="auto"/>
                            <w:left w:val="none" w:sz="0" w:space="0" w:color="auto"/>
                            <w:bottom w:val="none" w:sz="0" w:space="0" w:color="auto"/>
                            <w:right w:val="none" w:sz="0" w:space="0" w:color="auto"/>
                          </w:divBdr>
                          <w:divsChild>
                            <w:div w:id="1610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14322">
              <w:marLeft w:val="0"/>
              <w:marRight w:val="0"/>
              <w:marTop w:val="0"/>
              <w:marBottom w:val="975"/>
              <w:divBdr>
                <w:top w:val="none" w:sz="0" w:space="0" w:color="auto"/>
                <w:left w:val="none" w:sz="0" w:space="0" w:color="auto"/>
                <w:bottom w:val="none" w:sz="0" w:space="0" w:color="auto"/>
                <w:right w:val="none" w:sz="0" w:space="0" w:color="auto"/>
              </w:divBdr>
              <w:divsChild>
                <w:div w:id="358702115">
                  <w:marLeft w:val="0"/>
                  <w:marRight w:val="375"/>
                  <w:marTop w:val="0"/>
                  <w:marBottom w:val="0"/>
                  <w:divBdr>
                    <w:top w:val="none" w:sz="0" w:space="0" w:color="auto"/>
                    <w:left w:val="none" w:sz="0" w:space="0" w:color="auto"/>
                    <w:bottom w:val="none" w:sz="0" w:space="0" w:color="auto"/>
                    <w:right w:val="none" w:sz="0" w:space="0" w:color="auto"/>
                  </w:divBdr>
                  <w:divsChild>
                    <w:div w:id="1935934023">
                      <w:marLeft w:val="0"/>
                      <w:marRight w:val="0"/>
                      <w:marTop w:val="0"/>
                      <w:marBottom w:val="0"/>
                      <w:divBdr>
                        <w:top w:val="none" w:sz="0" w:space="0" w:color="auto"/>
                        <w:left w:val="none" w:sz="0" w:space="0" w:color="auto"/>
                        <w:bottom w:val="none" w:sz="0" w:space="0" w:color="auto"/>
                        <w:right w:val="none" w:sz="0" w:space="0" w:color="auto"/>
                      </w:divBdr>
                      <w:divsChild>
                        <w:div w:id="220798464">
                          <w:marLeft w:val="0"/>
                          <w:marRight w:val="0"/>
                          <w:marTop w:val="0"/>
                          <w:marBottom w:val="0"/>
                          <w:divBdr>
                            <w:top w:val="none" w:sz="0" w:space="0" w:color="auto"/>
                            <w:left w:val="none" w:sz="0" w:space="0" w:color="auto"/>
                            <w:bottom w:val="none" w:sz="0" w:space="0" w:color="auto"/>
                            <w:right w:val="none" w:sz="0" w:space="0" w:color="auto"/>
                          </w:divBdr>
                          <w:divsChild>
                            <w:div w:id="301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3713">
                  <w:marLeft w:val="0"/>
                  <w:marRight w:val="0"/>
                  <w:marTop w:val="300"/>
                  <w:marBottom w:val="0"/>
                  <w:divBdr>
                    <w:top w:val="single" w:sz="6" w:space="4" w:color="E0DEDE"/>
                    <w:left w:val="none" w:sz="0" w:space="0" w:color="E0DEDE"/>
                    <w:bottom w:val="single" w:sz="6" w:space="4" w:color="E0DEDE"/>
                    <w:right w:val="none" w:sz="0" w:space="0" w:color="E0DEDE"/>
                  </w:divBdr>
                  <w:divsChild>
                    <w:div w:id="919364650">
                      <w:marLeft w:val="225"/>
                      <w:marRight w:val="0"/>
                      <w:marTop w:val="0"/>
                      <w:marBottom w:val="0"/>
                      <w:divBdr>
                        <w:top w:val="none" w:sz="0" w:space="0" w:color="auto"/>
                        <w:left w:val="none" w:sz="0" w:space="0" w:color="auto"/>
                        <w:bottom w:val="none" w:sz="0" w:space="0" w:color="auto"/>
                        <w:right w:val="none" w:sz="0" w:space="0" w:color="auto"/>
                      </w:divBdr>
                    </w:div>
                    <w:div w:id="2086561260">
                      <w:marLeft w:val="0"/>
                      <w:marRight w:val="225"/>
                      <w:marTop w:val="0"/>
                      <w:marBottom w:val="0"/>
                      <w:divBdr>
                        <w:top w:val="none" w:sz="0" w:space="0" w:color="auto"/>
                        <w:left w:val="none" w:sz="0" w:space="0" w:color="auto"/>
                        <w:bottom w:val="none" w:sz="0" w:space="0" w:color="auto"/>
                        <w:right w:val="none" w:sz="0" w:space="0" w:color="auto"/>
                      </w:divBdr>
                    </w:div>
                  </w:divsChild>
                </w:div>
                <w:div w:id="1634214941">
                  <w:marLeft w:val="0"/>
                  <w:marRight w:val="0"/>
                  <w:marTop w:val="0"/>
                  <w:marBottom w:val="0"/>
                  <w:divBdr>
                    <w:top w:val="none" w:sz="0" w:space="0" w:color="auto"/>
                    <w:left w:val="none" w:sz="0" w:space="0" w:color="auto"/>
                    <w:bottom w:val="none" w:sz="0" w:space="0" w:color="auto"/>
                    <w:right w:val="none" w:sz="0" w:space="0" w:color="auto"/>
                  </w:divBdr>
                  <w:divsChild>
                    <w:div w:id="1534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032">
              <w:marLeft w:val="0"/>
              <w:marRight w:val="0"/>
              <w:marTop w:val="0"/>
              <w:marBottom w:val="975"/>
              <w:divBdr>
                <w:top w:val="none" w:sz="0" w:space="0" w:color="auto"/>
                <w:left w:val="none" w:sz="0" w:space="0" w:color="auto"/>
                <w:bottom w:val="none" w:sz="0" w:space="0" w:color="auto"/>
                <w:right w:val="none" w:sz="0" w:space="0" w:color="auto"/>
              </w:divBdr>
              <w:divsChild>
                <w:div w:id="1166171254">
                  <w:marLeft w:val="0"/>
                  <w:marRight w:val="0"/>
                  <w:marTop w:val="0"/>
                  <w:marBottom w:val="0"/>
                  <w:divBdr>
                    <w:top w:val="none" w:sz="0" w:space="0" w:color="auto"/>
                    <w:left w:val="none" w:sz="0" w:space="0" w:color="auto"/>
                    <w:bottom w:val="none" w:sz="0" w:space="0" w:color="auto"/>
                    <w:right w:val="none" w:sz="0" w:space="0" w:color="auto"/>
                  </w:divBdr>
                  <w:divsChild>
                    <w:div w:id="1992098367">
                      <w:marLeft w:val="0"/>
                      <w:marRight w:val="0"/>
                      <w:marTop w:val="0"/>
                      <w:marBottom w:val="0"/>
                      <w:divBdr>
                        <w:top w:val="none" w:sz="0" w:space="0" w:color="auto"/>
                        <w:left w:val="none" w:sz="0" w:space="0" w:color="auto"/>
                        <w:bottom w:val="none" w:sz="0" w:space="0" w:color="auto"/>
                        <w:right w:val="none" w:sz="0" w:space="0" w:color="auto"/>
                      </w:divBdr>
                    </w:div>
                  </w:divsChild>
                </w:div>
                <w:div w:id="2024286164">
                  <w:marLeft w:val="0"/>
                  <w:marRight w:val="375"/>
                  <w:marTop w:val="0"/>
                  <w:marBottom w:val="0"/>
                  <w:divBdr>
                    <w:top w:val="none" w:sz="0" w:space="0" w:color="auto"/>
                    <w:left w:val="none" w:sz="0" w:space="0" w:color="auto"/>
                    <w:bottom w:val="none" w:sz="0" w:space="0" w:color="auto"/>
                    <w:right w:val="none" w:sz="0" w:space="0" w:color="auto"/>
                  </w:divBdr>
                  <w:divsChild>
                    <w:div w:id="202525311">
                      <w:marLeft w:val="0"/>
                      <w:marRight w:val="0"/>
                      <w:marTop w:val="0"/>
                      <w:marBottom w:val="0"/>
                      <w:divBdr>
                        <w:top w:val="none" w:sz="0" w:space="0" w:color="auto"/>
                        <w:left w:val="none" w:sz="0" w:space="0" w:color="auto"/>
                        <w:bottom w:val="none" w:sz="0" w:space="0" w:color="auto"/>
                        <w:right w:val="none" w:sz="0" w:space="0" w:color="auto"/>
                      </w:divBdr>
                      <w:divsChild>
                        <w:div w:id="659582474">
                          <w:marLeft w:val="0"/>
                          <w:marRight w:val="0"/>
                          <w:marTop w:val="0"/>
                          <w:marBottom w:val="0"/>
                          <w:divBdr>
                            <w:top w:val="none" w:sz="0" w:space="0" w:color="auto"/>
                            <w:left w:val="none" w:sz="0" w:space="0" w:color="auto"/>
                            <w:bottom w:val="none" w:sz="0" w:space="0" w:color="auto"/>
                            <w:right w:val="none" w:sz="0" w:space="0" w:color="auto"/>
                          </w:divBdr>
                          <w:divsChild>
                            <w:div w:id="5938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5198">
              <w:marLeft w:val="0"/>
              <w:marRight w:val="0"/>
              <w:marTop w:val="0"/>
              <w:marBottom w:val="975"/>
              <w:divBdr>
                <w:top w:val="none" w:sz="0" w:space="0" w:color="auto"/>
                <w:left w:val="none" w:sz="0" w:space="0" w:color="auto"/>
                <w:bottom w:val="none" w:sz="0" w:space="0" w:color="auto"/>
                <w:right w:val="none" w:sz="0" w:space="0" w:color="auto"/>
              </w:divBdr>
              <w:divsChild>
                <w:div w:id="144513343">
                  <w:marLeft w:val="0"/>
                  <w:marRight w:val="0"/>
                  <w:marTop w:val="0"/>
                  <w:marBottom w:val="0"/>
                  <w:divBdr>
                    <w:top w:val="none" w:sz="0" w:space="0" w:color="auto"/>
                    <w:left w:val="none" w:sz="0" w:space="0" w:color="auto"/>
                    <w:bottom w:val="none" w:sz="0" w:space="0" w:color="auto"/>
                    <w:right w:val="none" w:sz="0" w:space="0" w:color="auto"/>
                  </w:divBdr>
                  <w:divsChild>
                    <w:div w:id="391854771">
                      <w:marLeft w:val="0"/>
                      <w:marRight w:val="0"/>
                      <w:marTop w:val="0"/>
                      <w:marBottom w:val="0"/>
                      <w:divBdr>
                        <w:top w:val="none" w:sz="0" w:space="0" w:color="auto"/>
                        <w:left w:val="none" w:sz="0" w:space="0" w:color="auto"/>
                        <w:bottom w:val="none" w:sz="0" w:space="0" w:color="auto"/>
                        <w:right w:val="none" w:sz="0" w:space="0" w:color="auto"/>
                      </w:divBdr>
                    </w:div>
                  </w:divsChild>
                </w:div>
                <w:div w:id="369913671">
                  <w:marLeft w:val="0"/>
                  <w:marRight w:val="375"/>
                  <w:marTop w:val="0"/>
                  <w:marBottom w:val="0"/>
                  <w:divBdr>
                    <w:top w:val="none" w:sz="0" w:space="0" w:color="auto"/>
                    <w:left w:val="none" w:sz="0" w:space="0" w:color="auto"/>
                    <w:bottom w:val="none" w:sz="0" w:space="0" w:color="auto"/>
                    <w:right w:val="none" w:sz="0" w:space="0" w:color="auto"/>
                  </w:divBdr>
                </w:div>
                <w:div w:id="939945720">
                  <w:marLeft w:val="0"/>
                  <w:marRight w:val="0"/>
                  <w:marTop w:val="300"/>
                  <w:marBottom w:val="0"/>
                  <w:divBdr>
                    <w:top w:val="single" w:sz="6" w:space="4" w:color="E0DEDE"/>
                    <w:left w:val="none" w:sz="0" w:space="0" w:color="E0DEDE"/>
                    <w:bottom w:val="single" w:sz="6" w:space="4" w:color="E0DEDE"/>
                    <w:right w:val="none" w:sz="0" w:space="0" w:color="E0DEDE"/>
                  </w:divBdr>
                  <w:divsChild>
                    <w:div w:id="73859259">
                      <w:marLeft w:val="0"/>
                      <w:marRight w:val="225"/>
                      <w:marTop w:val="0"/>
                      <w:marBottom w:val="0"/>
                      <w:divBdr>
                        <w:top w:val="none" w:sz="0" w:space="0" w:color="auto"/>
                        <w:left w:val="none" w:sz="0" w:space="0" w:color="auto"/>
                        <w:bottom w:val="none" w:sz="0" w:space="0" w:color="auto"/>
                        <w:right w:val="none" w:sz="0" w:space="0" w:color="auto"/>
                      </w:divBdr>
                    </w:div>
                    <w:div w:id="912494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88345069">
              <w:marLeft w:val="0"/>
              <w:marRight w:val="0"/>
              <w:marTop w:val="0"/>
              <w:marBottom w:val="975"/>
              <w:divBdr>
                <w:top w:val="none" w:sz="0" w:space="0" w:color="auto"/>
                <w:left w:val="none" w:sz="0" w:space="0" w:color="auto"/>
                <w:bottom w:val="none" w:sz="0" w:space="0" w:color="auto"/>
                <w:right w:val="none" w:sz="0" w:space="0" w:color="auto"/>
              </w:divBdr>
              <w:divsChild>
                <w:div w:id="632180715">
                  <w:marLeft w:val="0"/>
                  <w:marRight w:val="375"/>
                  <w:marTop w:val="0"/>
                  <w:marBottom w:val="0"/>
                  <w:divBdr>
                    <w:top w:val="none" w:sz="0" w:space="0" w:color="auto"/>
                    <w:left w:val="none" w:sz="0" w:space="0" w:color="auto"/>
                    <w:bottom w:val="none" w:sz="0" w:space="0" w:color="auto"/>
                    <w:right w:val="none" w:sz="0" w:space="0" w:color="auto"/>
                  </w:divBdr>
                  <w:divsChild>
                    <w:div w:id="860751620">
                      <w:marLeft w:val="0"/>
                      <w:marRight w:val="0"/>
                      <w:marTop w:val="0"/>
                      <w:marBottom w:val="0"/>
                      <w:divBdr>
                        <w:top w:val="none" w:sz="0" w:space="0" w:color="auto"/>
                        <w:left w:val="none" w:sz="0" w:space="0" w:color="auto"/>
                        <w:bottom w:val="none" w:sz="0" w:space="0" w:color="auto"/>
                        <w:right w:val="none" w:sz="0" w:space="0" w:color="auto"/>
                      </w:divBdr>
                      <w:divsChild>
                        <w:div w:id="1439790006">
                          <w:marLeft w:val="0"/>
                          <w:marRight w:val="0"/>
                          <w:marTop w:val="0"/>
                          <w:marBottom w:val="0"/>
                          <w:divBdr>
                            <w:top w:val="none" w:sz="0" w:space="0" w:color="auto"/>
                            <w:left w:val="none" w:sz="0" w:space="0" w:color="auto"/>
                            <w:bottom w:val="none" w:sz="0" w:space="0" w:color="auto"/>
                            <w:right w:val="none" w:sz="0" w:space="0" w:color="auto"/>
                          </w:divBdr>
                          <w:divsChild>
                            <w:div w:id="598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3131">
                  <w:marLeft w:val="0"/>
                  <w:marRight w:val="0"/>
                  <w:marTop w:val="0"/>
                  <w:marBottom w:val="0"/>
                  <w:divBdr>
                    <w:top w:val="none" w:sz="0" w:space="0" w:color="auto"/>
                    <w:left w:val="none" w:sz="0" w:space="0" w:color="auto"/>
                    <w:bottom w:val="none" w:sz="0" w:space="0" w:color="auto"/>
                    <w:right w:val="none" w:sz="0" w:space="0" w:color="auto"/>
                  </w:divBdr>
                  <w:divsChild>
                    <w:div w:id="192040921">
                      <w:marLeft w:val="0"/>
                      <w:marRight w:val="0"/>
                      <w:marTop w:val="0"/>
                      <w:marBottom w:val="0"/>
                      <w:divBdr>
                        <w:top w:val="none" w:sz="0" w:space="0" w:color="auto"/>
                        <w:left w:val="none" w:sz="0" w:space="0" w:color="auto"/>
                        <w:bottom w:val="none" w:sz="0" w:space="0" w:color="auto"/>
                        <w:right w:val="none" w:sz="0" w:space="0" w:color="auto"/>
                      </w:divBdr>
                    </w:div>
                  </w:divsChild>
                </w:div>
                <w:div w:id="1317077838">
                  <w:marLeft w:val="0"/>
                  <w:marRight w:val="0"/>
                  <w:marTop w:val="300"/>
                  <w:marBottom w:val="0"/>
                  <w:divBdr>
                    <w:top w:val="single" w:sz="6" w:space="4" w:color="E0DEDE"/>
                    <w:left w:val="none" w:sz="0" w:space="0" w:color="E0DEDE"/>
                    <w:bottom w:val="single" w:sz="6" w:space="4" w:color="E0DEDE"/>
                    <w:right w:val="none" w:sz="0" w:space="0" w:color="E0DEDE"/>
                  </w:divBdr>
                  <w:divsChild>
                    <w:div w:id="474839698">
                      <w:marLeft w:val="0"/>
                      <w:marRight w:val="225"/>
                      <w:marTop w:val="0"/>
                      <w:marBottom w:val="0"/>
                      <w:divBdr>
                        <w:top w:val="none" w:sz="0" w:space="0" w:color="auto"/>
                        <w:left w:val="none" w:sz="0" w:space="0" w:color="auto"/>
                        <w:bottom w:val="none" w:sz="0" w:space="0" w:color="auto"/>
                        <w:right w:val="none" w:sz="0" w:space="0" w:color="auto"/>
                      </w:divBdr>
                    </w:div>
                    <w:div w:id="157446339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94250526">
              <w:marLeft w:val="0"/>
              <w:marRight w:val="0"/>
              <w:marTop w:val="0"/>
              <w:marBottom w:val="975"/>
              <w:divBdr>
                <w:top w:val="none" w:sz="0" w:space="0" w:color="auto"/>
                <w:left w:val="none" w:sz="0" w:space="0" w:color="auto"/>
                <w:bottom w:val="none" w:sz="0" w:space="0" w:color="auto"/>
                <w:right w:val="none" w:sz="0" w:space="0" w:color="auto"/>
              </w:divBdr>
              <w:divsChild>
                <w:div w:id="985932728">
                  <w:marLeft w:val="0"/>
                  <w:marRight w:val="0"/>
                  <w:marTop w:val="300"/>
                  <w:marBottom w:val="0"/>
                  <w:divBdr>
                    <w:top w:val="single" w:sz="6" w:space="4" w:color="E0DEDE"/>
                    <w:left w:val="none" w:sz="0" w:space="0" w:color="E0DEDE"/>
                    <w:bottom w:val="single" w:sz="6" w:space="4" w:color="E0DEDE"/>
                    <w:right w:val="none" w:sz="0" w:space="0" w:color="E0DEDE"/>
                  </w:divBdr>
                  <w:divsChild>
                    <w:div w:id="463470675">
                      <w:marLeft w:val="0"/>
                      <w:marRight w:val="225"/>
                      <w:marTop w:val="0"/>
                      <w:marBottom w:val="0"/>
                      <w:divBdr>
                        <w:top w:val="none" w:sz="0" w:space="0" w:color="auto"/>
                        <w:left w:val="none" w:sz="0" w:space="0" w:color="auto"/>
                        <w:bottom w:val="none" w:sz="0" w:space="0" w:color="auto"/>
                        <w:right w:val="none" w:sz="0" w:space="0" w:color="auto"/>
                      </w:divBdr>
                    </w:div>
                    <w:div w:id="1934363230">
                      <w:marLeft w:val="225"/>
                      <w:marRight w:val="0"/>
                      <w:marTop w:val="0"/>
                      <w:marBottom w:val="0"/>
                      <w:divBdr>
                        <w:top w:val="none" w:sz="0" w:space="0" w:color="auto"/>
                        <w:left w:val="none" w:sz="0" w:space="0" w:color="auto"/>
                        <w:bottom w:val="none" w:sz="0" w:space="0" w:color="auto"/>
                        <w:right w:val="none" w:sz="0" w:space="0" w:color="auto"/>
                      </w:divBdr>
                    </w:div>
                  </w:divsChild>
                </w:div>
                <w:div w:id="1251163321">
                  <w:marLeft w:val="0"/>
                  <w:marRight w:val="0"/>
                  <w:marTop w:val="0"/>
                  <w:marBottom w:val="0"/>
                  <w:divBdr>
                    <w:top w:val="none" w:sz="0" w:space="0" w:color="auto"/>
                    <w:left w:val="none" w:sz="0" w:space="0" w:color="auto"/>
                    <w:bottom w:val="none" w:sz="0" w:space="0" w:color="auto"/>
                    <w:right w:val="none" w:sz="0" w:space="0" w:color="auto"/>
                  </w:divBdr>
                  <w:divsChild>
                    <w:div w:id="766923136">
                      <w:marLeft w:val="0"/>
                      <w:marRight w:val="0"/>
                      <w:marTop w:val="0"/>
                      <w:marBottom w:val="0"/>
                      <w:divBdr>
                        <w:top w:val="none" w:sz="0" w:space="0" w:color="auto"/>
                        <w:left w:val="none" w:sz="0" w:space="0" w:color="auto"/>
                        <w:bottom w:val="none" w:sz="0" w:space="0" w:color="auto"/>
                        <w:right w:val="none" w:sz="0" w:space="0" w:color="auto"/>
                      </w:divBdr>
                    </w:div>
                  </w:divsChild>
                </w:div>
                <w:div w:id="1834758739">
                  <w:marLeft w:val="0"/>
                  <w:marRight w:val="375"/>
                  <w:marTop w:val="0"/>
                  <w:marBottom w:val="0"/>
                  <w:divBdr>
                    <w:top w:val="none" w:sz="0" w:space="0" w:color="auto"/>
                    <w:left w:val="none" w:sz="0" w:space="0" w:color="auto"/>
                    <w:bottom w:val="none" w:sz="0" w:space="0" w:color="auto"/>
                    <w:right w:val="none" w:sz="0" w:space="0" w:color="auto"/>
                  </w:divBdr>
                  <w:divsChild>
                    <w:div w:id="375593885">
                      <w:marLeft w:val="0"/>
                      <w:marRight w:val="0"/>
                      <w:marTop w:val="0"/>
                      <w:marBottom w:val="0"/>
                      <w:divBdr>
                        <w:top w:val="none" w:sz="0" w:space="0" w:color="auto"/>
                        <w:left w:val="none" w:sz="0" w:space="0" w:color="auto"/>
                        <w:bottom w:val="none" w:sz="0" w:space="0" w:color="auto"/>
                        <w:right w:val="none" w:sz="0" w:space="0" w:color="auto"/>
                      </w:divBdr>
                      <w:divsChild>
                        <w:div w:id="1497267059">
                          <w:marLeft w:val="0"/>
                          <w:marRight w:val="0"/>
                          <w:marTop w:val="0"/>
                          <w:marBottom w:val="0"/>
                          <w:divBdr>
                            <w:top w:val="none" w:sz="0" w:space="0" w:color="auto"/>
                            <w:left w:val="none" w:sz="0" w:space="0" w:color="auto"/>
                            <w:bottom w:val="none" w:sz="0" w:space="0" w:color="auto"/>
                            <w:right w:val="none" w:sz="0" w:space="0" w:color="auto"/>
                          </w:divBdr>
                          <w:divsChild>
                            <w:div w:id="15540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11100">
              <w:marLeft w:val="0"/>
              <w:marRight w:val="0"/>
              <w:marTop w:val="0"/>
              <w:marBottom w:val="975"/>
              <w:divBdr>
                <w:top w:val="none" w:sz="0" w:space="0" w:color="auto"/>
                <w:left w:val="none" w:sz="0" w:space="0" w:color="auto"/>
                <w:bottom w:val="none" w:sz="0" w:space="0" w:color="auto"/>
                <w:right w:val="none" w:sz="0" w:space="0" w:color="auto"/>
              </w:divBdr>
              <w:divsChild>
                <w:div w:id="547496899">
                  <w:marLeft w:val="0"/>
                  <w:marRight w:val="375"/>
                  <w:marTop w:val="0"/>
                  <w:marBottom w:val="0"/>
                  <w:divBdr>
                    <w:top w:val="none" w:sz="0" w:space="0" w:color="auto"/>
                    <w:left w:val="none" w:sz="0" w:space="0" w:color="auto"/>
                    <w:bottom w:val="none" w:sz="0" w:space="0" w:color="auto"/>
                    <w:right w:val="none" w:sz="0" w:space="0" w:color="auto"/>
                  </w:divBdr>
                </w:div>
                <w:div w:id="1124157088">
                  <w:marLeft w:val="0"/>
                  <w:marRight w:val="0"/>
                  <w:marTop w:val="300"/>
                  <w:marBottom w:val="0"/>
                  <w:divBdr>
                    <w:top w:val="single" w:sz="6" w:space="4" w:color="E0DEDE"/>
                    <w:left w:val="none" w:sz="0" w:space="0" w:color="E0DEDE"/>
                    <w:bottom w:val="single" w:sz="6" w:space="4" w:color="E0DEDE"/>
                    <w:right w:val="none" w:sz="0" w:space="0" w:color="E0DEDE"/>
                  </w:divBdr>
                  <w:divsChild>
                    <w:div w:id="479228551">
                      <w:marLeft w:val="225"/>
                      <w:marRight w:val="0"/>
                      <w:marTop w:val="0"/>
                      <w:marBottom w:val="0"/>
                      <w:divBdr>
                        <w:top w:val="none" w:sz="0" w:space="0" w:color="auto"/>
                        <w:left w:val="none" w:sz="0" w:space="0" w:color="auto"/>
                        <w:bottom w:val="none" w:sz="0" w:space="0" w:color="auto"/>
                        <w:right w:val="none" w:sz="0" w:space="0" w:color="auto"/>
                      </w:divBdr>
                    </w:div>
                    <w:div w:id="1044134393">
                      <w:marLeft w:val="0"/>
                      <w:marRight w:val="225"/>
                      <w:marTop w:val="0"/>
                      <w:marBottom w:val="0"/>
                      <w:divBdr>
                        <w:top w:val="none" w:sz="0" w:space="0" w:color="auto"/>
                        <w:left w:val="none" w:sz="0" w:space="0" w:color="auto"/>
                        <w:bottom w:val="none" w:sz="0" w:space="0" w:color="auto"/>
                        <w:right w:val="none" w:sz="0" w:space="0" w:color="auto"/>
                      </w:divBdr>
                    </w:div>
                  </w:divsChild>
                </w:div>
                <w:div w:id="2078742671">
                  <w:marLeft w:val="0"/>
                  <w:marRight w:val="0"/>
                  <w:marTop w:val="0"/>
                  <w:marBottom w:val="0"/>
                  <w:divBdr>
                    <w:top w:val="none" w:sz="0" w:space="0" w:color="auto"/>
                    <w:left w:val="none" w:sz="0" w:space="0" w:color="auto"/>
                    <w:bottom w:val="none" w:sz="0" w:space="0" w:color="auto"/>
                    <w:right w:val="none" w:sz="0" w:space="0" w:color="auto"/>
                  </w:divBdr>
                  <w:divsChild>
                    <w:div w:id="19640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916">
              <w:marLeft w:val="0"/>
              <w:marRight w:val="0"/>
              <w:marTop w:val="0"/>
              <w:marBottom w:val="975"/>
              <w:divBdr>
                <w:top w:val="none" w:sz="0" w:space="0" w:color="auto"/>
                <w:left w:val="none" w:sz="0" w:space="0" w:color="auto"/>
                <w:bottom w:val="none" w:sz="0" w:space="0" w:color="auto"/>
                <w:right w:val="none" w:sz="0" w:space="0" w:color="auto"/>
              </w:divBdr>
              <w:divsChild>
                <w:div w:id="95516256">
                  <w:marLeft w:val="0"/>
                  <w:marRight w:val="0"/>
                  <w:marTop w:val="0"/>
                  <w:marBottom w:val="0"/>
                  <w:divBdr>
                    <w:top w:val="none" w:sz="0" w:space="0" w:color="auto"/>
                    <w:left w:val="none" w:sz="0" w:space="0" w:color="auto"/>
                    <w:bottom w:val="none" w:sz="0" w:space="0" w:color="auto"/>
                    <w:right w:val="none" w:sz="0" w:space="0" w:color="auto"/>
                  </w:divBdr>
                  <w:divsChild>
                    <w:div w:id="579102454">
                      <w:marLeft w:val="0"/>
                      <w:marRight w:val="0"/>
                      <w:marTop w:val="0"/>
                      <w:marBottom w:val="0"/>
                      <w:divBdr>
                        <w:top w:val="none" w:sz="0" w:space="0" w:color="auto"/>
                        <w:left w:val="none" w:sz="0" w:space="0" w:color="auto"/>
                        <w:bottom w:val="none" w:sz="0" w:space="0" w:color="auto"/>
                        <w:right w:val="none" w:sz="0" w:space="0" w:color="auto"/>
                      </w:divBdr>
                    </w:div>
                  </w:divsChild>
                </w:div>
                <w:div w:id="483662793">
                  <w:marLeft w:val="0"/>
                  <w:marRight w:val="0"/>
                  <w:marTop w:val="300"/>
                  <w:marBottom w:val="0"/>
                  <w:divBdr>
                    <w:top w:val="single" w:sz="6" w:space="4" w:color="E0DEDE"/>
                    <w:left w:val="none" w:sz="0" w:space="0" w:color="E0DEDE"/>
                    <w:bottom w:val="single" w:sz="6" w:space="4" w:color="E0DEDE"/>
                    <w:right w:val="none" w:sz="0" w:space="0" w:color="E0DEDE"/>
                  </w:divBdr>
                  <w:divsChild>
                    <w:div w:id="1049574238">
                      <w:marLeft w:val="225"/>
                      <w:marRight w:val="0"/>
                      <w:marTop w:val="0"/>
                      <w:marBottom w:val="0"/>
                      <w:divBdr>
                        <w:top w:val="none" w:sz="0" w:space="0" w:color="auto"/>
                        <w:left w:val="none" w:sz="0" w:space="0" w:color="auto"/>
                        <w:bottom w:val="none" w:sz="0" w:space="0" w:color="auto"/>
                        <w:right w:val="none" w:sz="0" w:space="0" w:color="auto"/>
                      </w:divBdr>
                    </w:div>
                    <w:div w:id="1520967987">
                      <w:marLeft w:val="0"/>
                      <w:marRight w:val="225"/>
                      <w:marTop w:val="0"/>
                      <w:marBottom w:val="0"/>
                      <w:divBdr>
                        <w:top w:val="none" w:sz="0" w:space="0" w:color="auto"/>
                        <w:left w:val="none" w:sz="0" w:space="0" w:color="auto"/>
                        <w:bottom w:val="none" w:sz="0" w:space="0" w:color="auto"/>
                        <w:right w:val="none" w:sz="0" w:space="0" w:color="auto"/>
                      </w:divBdr>
                    </w:div>
                  </w:divsChild>
                </w:div>
                <w:div w:id="791748394">
                  <w:marLeft w:val="0"/>
                  <w:marRight w:val="375"/>
                  <w:marTop w:val="0"/>
                  <w:marBottom w:val="0"/>
                  <w:divBdr>
                    <w:top w:val="none" w:sz="0" w:space="0" w:color="auto"/>
                    <w:left w:val="none" w:sz="0" w:space="0" w:color="auto"/>
                    <w:bottom w:val="none" w:sz="0" w:space="0" w:color="auto"/>
                    <w:right w:val="none" w:sz="0" w:space="0" w:color="auto"/>
                  </w:divBdr>
                  <w:divsChild>
                    <w:div w:id="919752601">
                      <w:marLeft w:val="0"/>
                      <w:marRight w:val="0"/>
                      <w:marTop w:val="0"/>
                      <w:marBottom w:val="0"/>
                      <w:divBdr>
                        <w:top w:val="none" w:sz="0" w:space="0" w:color="auto"/>
                        <w:left w:val="none" w:sz="0" w:space="0" w:color="auto"/>
                        <w:bottom w:val="none" w:sz="0" w:space="0" w:color="auto"/>
                        <w:right w:val="none" w:sz="0" w:space="0" w:color="auto"/>
                      </w:divBdr>
                      <w:divsChild>
                        <w:div w:id="600260147">
                          <w:marLeft w:val="0"/>
                          <w:marRight w:val="0"/>
                          <w:marTop w:val="0"/>
                          <w:marBottom w:val="0"/>
                          <w:divBdr>
                            <w:top w:val="none" w:sz="0" w:space="0" w:color="auto"/>
                            <w:left w:val="none" w:sz="0" w:space="0" w:color="auto"/>
                            <w:bottom w:val="none" w:sz="0" w:space="0" w:color="auto"/>
                            <w:right w:val="none" w:sz="0" w:space="0" w:color="auto"/>
                          </w:divBdr>
                          <w:divsChild>
                            <w:div w:id="15946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521">
      <w:bodyDiv w:val="1"/>
      <w:marLeft w:val="0"/>
      <w:marRight w:val="0"/>
      <w:marTop w:val="0"/>
      <w:marBottom w:val="0"/>
      <w:divBdr>
        <w:top w:val="none" w:sz="0" w:space="0" w:color="auto"/>
        <w:left w:val="none" w:sz="0" w:space="0" w:color="auto"/>
        <w:bottom w:val="none" w:sz="0" w:space="0" w:color="auto"/>
        <w:right w:val="none" w:sz="0" w:space="0" w:color="auto"/>
      </w:divBdr>
    </w:div>
    <w:div w:id="2026707094">
      <w:bodyDiv w:val="1"/>
      <w:marLeft w:val="0"/>
      <w:marRight w:val="0"/>
      <w:marTop w:val="0"/>
      <w:marBottom w:val="0"/>
      <w:divBdr>
        <w:top w:val="none" w:sz="0" w:space="0" w:color="auto"/>
        <w:left w:val="none" w:sz="0" w:space="0" w:color="auto"/>
        <w:bottom w:val="none" w:sz="0" w:space="0" w:color="auto"/>
        <w:right w:val="none" w:sz="0" w:space="0" w:color="auto"/>
      </w:divBdr>
    </w:div>
    <w:div w:id="2048949571">
      <w:bodyDiv w:val="1"/>
      <w:marLeft w:val="0"/>
      <w:marRight w:val="0"/>
      <w:marTop w:val="0"/>
      <w:marBottom w:val="0"/>
      <w:divBdr>
        <w:top w:val="none" w:sz="0" w:space="0" w:color="auto"/>
        <w:left w:val="none" w:sz="0" w:space="0" w:color="auto"/>
        <w:bottom w:val="none" w:sz="0" w:space="0" w:color="auto"/>
        <w:right w:val="none" w:sz="0" w:space="0" w:color="auto"/>
      </w:divBdr>
    </w:div>
    <w:div w:id="2049989342">
      <w:bodyDiv w:val="1"/>
      <w:marLeft w:val="0"/>
      <w:marRight w:val="0"/>
      <w:marTop w:val="0"/>
      <w:marBottom w:val="0"/>
      <w:divBdr>
        <w:top w:val="none" w:sz="0" w:space="0" w:color="auto"/>
        <w:left w:val="none" w:sz="0" w:space="0" w:color="auto"/>
        <w:bottom w:val="none" w:sz="0" w:space="0" w:color="auto"/>
        <w:right w:val="none" w:sz="0" w:space="0" w:color="auto"/>
      </w:divBdr>
    </w:div>
    <w:div w:id="2073767385">
      <w:bodyDiv w:val="1"/>
      <w:marLeft w:val="0"/>
      <w:marRight w:val="0"/>
      <w:marTop w:val="0"/>
      <w:marBottom w:val="0"/>
      <w:divBdr>
        <w:top w:val="none" w:sz="0" w:space="0" w:color="auto"/>
        <w:left w:val="none" w:sz="0" w:space="0" w:color="auto"/>
        <w:bottom w:val="none" w:sz="0" w:space="0" w:color="auto"/>
        <w:right w:val="none" w:sz="0" w:space="0" w:color="auto"/>
      </w:divBdr>
      <w:divsChild>
        <w:div w:id="49572214">
          <w:marLeft w:val="446"/>
          <w:marRight w:val="0"/>
          <w:marTop w:val="0"/>
          <w:marBottom w:val="0"/>
          <w:divBdr>
            <w:top w:val="none" w:sz="0" w:space="0" w:color="auto"/>
            <w:left w:val="none" w:sz="0" w:space="0" w:color="auto"/>
            <w:bottom w:val="none" w:sz="0" w:space="0" w:color="auto"/>
            <w:right w:val="none" w:sz="0" w:space="0" w:color="auto"/>
          </w:divBdr>
        </w:div>
        <w:div w:id="583808064">
          <w:marLeft w:val="547"/>
          <w:marRight w:val="0"/>
          <w:marTop w:val="0"/>
          <w:marBottom w:val="0"/>
          <w:divBdr>
            <w:top w:val="none" w:sz="0" w:space="0" w:color="auto"/>
            <w:left w:val="none" w:sz="0" w:space="0" w:color="auto"/>
            <w:bottom w:val="none" w:sz="0" w:space="0" w:color="auto"/>
            <w:right w:val="none" w:sz="0" w:space="0" w:color="auto"/>
          </w:divBdr>
        </w:div>
        <w:div w:id="590743517">
          <w:marLeft w:val="547"/>
          <w:marRight w:val="0"/>
          <w:marTop w:val="0"/>
          <w:marBottom w:val="0"/>
          <w:divBdr>
            <w:top w:val="none" w:sz="0" w:space="0" w:color="auto"/>
            <w:left w:val="none" w:sz="0" w:space="0" w:color="auto"/>
            <w:bottom w:val="none" w:sz="0" w:space="0" w:color="auto"/>
            <w:right w:val="none" w:sz="0" w:space="0" w:color="auto"/>
          </w:divBdr>
        </w:div>
        <w:div w:id="1536238876">
          <w:marLeft w:val="446"/>
          <w:marRight w:val="0"/>
          <w:marTop w:val="0"/>
          <w:marBottom w:val="0"/>
          <w:divBdr>
            <w:top w:val="none" w:sz="0" w:space="0" w:color="auto"/>
            <w:left w:val="none" w:sz="0" w:space="0" w:color="auto"/>
            <w:bottom w:val="none" w:sz="0" w:space="0" w:color="auto"/>
            <w:right w:val="none" w:sz="0" w:space="0" w:color="auto"/>
          </w:divBdr>
        </w:div>
        <w:div w:id="1643846953">
          <w:marLeft w:val="446"/>
          <w:marRight w:val="0"/>
          <w:marTop w:val="0"/>
          <w:marBottom w:val="0"/>
          <w:divBdr>
            <w:top w:val="none" w:sz="0" w:space="0" w:color="auto"/>
            <w:left w:val="none" w:sz="0" w:space="0" w:color="auto"/>
            <w:bottom w:val="none" w:sz="0" w:space="0" w:color="auto"/>
            <w:right w:val="none" w:sz="0" w:space="0" w:color="auto"/>
          </w:divBdr>
        </w:div>
        <w:div w:id="1881742143">
          <w:marLeft w:val="446"/>
          <w:marRight w:val="0"/>
          <w:marTop w:val="0"/>
          <w:marBottom w:val="0"/>
          <w:divBdr>
            <w:top w:val="none" w:sz="0" w:space="0" w:color="auto"/>
            <w:left w:val="none" w:sz="0" w:space="0" w:color="auto"/>
            <w:bottom w:val="none" w:sz="0" w:space="0" w:color="auto"/>
            <w:right w:val="none" w:sz="0" w:space="0" w:color="auto"/>
          </w:divBdr>
        </w:div>
        <w:div w:id="1924366209">
          <w:marLeft w:val="446"/>
          <w:marRight w:val="0"/>
          <w:marTop w:val="0"/>
          <w:marBottom w:val="0"/>
          <w:divBdr>
            <w:top w:val="none" w:sz="0" w:space="0" w:color="auto"/>
            <w:left w:val="none" w:sz="0" w:space="0" w:color="auto"/>
            <w:bottom w:val="none" w:sz="0" w:space="0" w:color="auto"/>
            <w:right w:val="none" w:sz="0" w:space="0" w:color="auto"/>
          </w:divBdr>
        </w:div>
      </w:divsChild>
    </w:div>
    <w:div w:id="21045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Vishya_osvita/61647/" TargetMode="External"/><Relationship Id="rId13" Type="http://schemas.openxmlformats.org/officeDocument/2006/relationships/hyperlink" Target="https://eo.gov.ua/akademichna-dobrochesnist-zalezhyt-vid-usikh-uchasnykiv-osvitnoho-protses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osvita.ua/legislation/Vishya_osvita/57798/" TargetMode="External"/><Relationship Id="rId12" Type="http://schemas.openxmlformats.org/officeDocument/2006/relationships/hyperlink" Target="https://eo.gov.ua/akademichna-dobrochesnist-zalezhyt-vid-usikh-uchasnykiv-osvitnoho-protses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mericancouncils.org.ua/dobrochesnist-ta-kultura-ctrl-c-ctrl-v/"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mon.gov.ua/ua/npa/pro-zatverdzhennya-metodichnih-rekomendacij-z-pitan-formuvannya-vnutrishnoyi-sistemi-zabezpechennya-yakosti-osviti-u-zakladah-zagalnoyi-serednoyi-osviti" TargetMode="External"/><Relationship Id="rId5" Type="http://schemas.openxmlformats.org/officeDocument/2006/relationships/hyperlink" Target="https://www.academicintegrity.org/wp-content/uploads/2019/04/Fundamental_Values_version_in_Ukrainian.pdf?fbclid=IwAR0Zr4pziNoRSxm5KWNBAUUXJRykLotRxRkbvytFZsWgw2ozHikXtep21uE" TargetMode="External"/><Relationship Id="rId15" Type="http://schemas.openxmlformats.org/officeDocument/2006/relationships/hyperlink" Target="https://www.youtube.com/watch?v=YYu2VbqB2vc" TargetMode="External"/><Relationship Id="rId10" Type="http://schemas.openxmlformats.org/officeDocument/2006/relationships/hyperlink" Target="https://mon.gov.ua/storage/app/uploads/public/5ec/672/d11/5ec672d11cc7d603376447.pdf" TargetMode="External"/><Relationship Id="rId4" Type="http://schemas.openxmlformats.org/officeDocument/2006/relationships/webSettings" Target="webSettings.xml"/><Relationship Id="rId9" Type="http://schemas.openxmlformats.org/officeDocument/2006/relationships/hyperlink" Target="http://osvita.ua/legislation/Vishya_osvita/62228/" TargetMode="External"/><Relationship Id="rId14" Type="http://schemas.openxmlformats.org/officeDocument/2006/relationships/hyperlink" Target="https://krc.academy/wp-content/uploads/KRC_conf_aprel_2021___A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3072</TotalTime>
  <Pages>1</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2021-11-24T04:27:00Z</dcterms:created>
  <dcterms:modified xsi:type="dcterms:W3CDTF">2022-11-21T01:49:00Z</dcterms:modified>
</cp:coreProperties>
</file>